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29250983" w:rsidR="00E82060" w:rsidRPr="00CE79C7"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BE7EDC" w:rsidRPr="00BE7EDC">
        <w:rPr>
          <w:rFonts w:ascii="Arial" w:eastAsia="Times New Roman" w:hAnsi="Arial" w:cs="Arial"/>
          <w:color w:val="000000" w:themeColor="text1"/>
        </w:rPr>
        <w:t>845080118-020-25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D29E18C"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BE7EDC">
        <w:rPr>
          <w:rFonts w:ascii="Arial" w:eastAsia="Times New Roman" w:hAnsi="Arial" w:cs="Arial"/>
          <w:lang w:eastAsia="sl-SI"/>
        </w:rPr>
        <w:t>marec</w:t>
      </w:r>
      <w:r w:rsidR="00F8470B">
        <w:rPr>
          <w:rFonts w:ascii="Arial" w:eastAsia="Times New Roman" w:hAnsi="Arial" w:cs="Arial"/>
          <w:lang w:eastAsia="sl-SI"/>
        </w:rPr>
        <w:t xml:space="preserve"> 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67D26092"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F8470B">
        <w:rPr>
          <w:rFonts w:ascii="Arial" w:hAnsi="Arial" w:cs="Arial"/>
          <w:b/>
          <w:kern w:val="0"/>
          <w:sz w:val="24"/>
          <w:szCs w:val="24"/>
          <w:lang w:eastAsia="en-US"/>
        </w:rPr>
        <w:t>Operacijska miza in karbonski nastavek za operacijsko mizo</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3062210A" w14:textId="77777777" w:rsidR="00E82060" w:rsidRDefault="00E82060" w:rsidP="00FF182C">
      <w:pPr>
        <w:pStyle w:val="Standard"/>
        <w:widowControl w:val="0"/>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6E715CE5" w14:textId="77777777" w:rsidR="00253E0E"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91297394" w:history="1">
        <w:r w:rsidR="00253E0E" w:rsidRPr="00D4591F">
          <w:rPr>
            <w:rStyle w:val="Hiperpovezava"/>
            <w:rFonts w:ascii="Arial" w:hAnsi="Arial" w:cs="Arial"/>
            <w:noProof/>
          </w:rPr>
          <w:t>NAVODILA PONUDNIKOM</w:t>
        </w:r>
        <w:r w:rsidR="00253E0E">
          <w:rPr>
            <w:noProof/>
            <w:webHidden/>
          </w:rPr>
          <w:tab/>
        </w:r>
        <w:r w:rsidR="00253E0E">
          <w:rPr>
            <w:noProof/>
            <w:webHidden/>
          </w:rPr>
          <w:fldChar w:fldCharType="begin"/>
        </w:r>
        <w:r w:rsidR="00253E0E">
          <w:rPr>
            <w:noProof/>
            <w:webHidden/>
          </w:rPr>
          <w:instrText xml:space="preserve"> PAGEREF _Toc191297394 \h </w:instrText>
        </w:r>
        <w:r w:rsidR="00253E0E">
          <w:rPr>
            <w:noProof/>
            <w:webHidden/>
          </w:rPr>
        </w:r>
        <w:r w:rsidR="00253E0E">
          <w:rPr>
            <w:noProof/>
            <w:webHidden/>
          </w:rPr>
          <w:fldChar w:fldCharType="separate"/>
        </w:r>
        <w:r w:rsidR="00253E0E">
          <w:rPr>
            <w:noProof/>
            <w:webHidden/>
          </w:rPr>
          <w:t>3</w:t>
        </w:r>
        <w:r w:rsidR="00253E0E">
          <w:rPr>
            <w:noProof/>
            <w:webHidden/>
          </w:rPr>
          <w:fldChar w:fldCharType="end"/>
        </w:r>
      </w:hyperlink>
    </w:p>
    <w:p w14:paraId="0E05A38C" w14:textId="77777777" w:rsidR="00253E0E" w:rsidRDefault="0038638B">
      <w:pPr>
        <w:pStyle w:val="Kazalovsebine1"/>
        <w:rPr>
          <w:rFonts w:asciiTheme="minorHAnsi" w:eastAsiaTheme="minorEastAsia" w:hAnsiTheme="minorHAnsi" w:cstheme="minorBidi"/>
          <w:noProof/>
          <w:kern w:val="0"/>
          <w:lang w:eastAsia="sl-SI"/>
        </w:rPr>
      </w:pPr>
      <w:hyperlink w:anchor="_Toc191297395" w:history="1">
        <w:r w:rsidR="00253E0E" w:rsidRPr="00D4591F">
          <w:rPr>
            <w:rStyle w:val="Hiperpovezava"/>
            <w:rFonts w:ascii="Arial" w:hAnsi="Arial" w:cs="Arial"/>
            <w:noProof/>
          </w:rPr>
          <w:t>1.</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PRAVNA PODLAGA</w:t>
        </w:r>
        <w:r w:rsidR="00253E0E">
          <w:rPr>
            <w:noProof/>
            <w:webHidden/>
          </w:rPr>
          <w:tab/>
        </w:r>
        <w:r w:rsidR="00253E0E">
          <w:rPr>
            <w:noProof/>
            <w:webHidden/>
          </w:rPr>
          <w:fldChar w:fldCharType="begin"/>
        </w:r>
        <w:r w:rsidR="00253E0E">
          <w:rPr>
            <w:noProof/>
            <w:webHidden/>
          </w:rPr>
          <w:instrText xml:space="preserve"> PAGEREF _Toc191297395 \h </w:instrText>
        </w:r>
        <w:r w:rsidR="00253E0E">
          <w:rPr>
            <w:noProof/>
            <w:webHidden/>
          </w:rPr>
        </w:r>
        <w:r w:rsidR="00253E0E">
          <w:rPr>
            <w:noProof/>
            <w:webHidden/>
          </w:rPr>
          <w:fldChar w:fldCharType="separate"/>
        </w:r>
        <w:r w:rsidR="00253E0E">
          <w:rPr>
            <w:noProof/>
            <w:webHidden/>
          </w:rPr>
          <w:t>3</w:t>
        </w:r>
        <w:r w:rsidR="00253E0E">
          <w:rPr>
            <w:noProof/>
            <w:webHidden/>
          </w:rPr>
          <w:fldChar w:fldCharType="end"/>
        </w:r>
      </w:hyperlink>
    </w:p>
    <w:p w14:paraId="095FE9FC" w14:textId="77777777" w:rsidR="00253E0E" w:rsidRDefault="0038638B">
      <w:pPr>
        <w:pStyle w:val="Kazalovsebine1"/>
        <w:rPr>
          <w:rFonts w:asciiTheme="minorHAnsi" w:eastAsiaTheme="minorEastAsia" w:hAnsiTheme="minorHAnsi" w:cstheme="minorBidi"/>
          <w:noProof/>
          <w:kern w:val="0"/>
          <w:lang w:eastAsia="sl-SI"/>
        </w:rPr>
      </w:pPr>
      <w:hyperlink w:anchor="_Toc191297396" w:history="1">
        <w:r w:rsidR="00253E0E" w:rsidRPr="00D4591F">
          <w:rPr>
            <w:rStyle w:val="Hiperpovezava"/>
            <w:rFonts w:ascii="Arial" w:hAnsi="Arial" w:cs="Arial"/>
            <w:noProof/>
          </w:rPr>
          <w:t>2.</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VSEBINA RAZPISNE DOKUMENTACIJE</w:t>
        </w:r>
        <w:r w:rsidR="00253E0E">
          <w:rPr>
            <w:noProof/>
            <w:webHidden/>
          </w:rPr>
          <w:tab/>
        </w:r>
        <w:r w:rsidR="00253E0E">
          <w:rPr>
            <w:noProof/>
            <w:webHidden/>
          </w:rPr>
          <w:fldChar w:fldCharType="begin"/>
        </w:r>
        <w:r w:rsidR="00253E0E">
          <w:rPr>
            <w:noProof/>
            <w:webHidden/>
          </w:rPr>
          <w:instrText xml:space="preserve"> PAGEREF _Toc191297396 \h </w:instrText>
        </w:r>
        <w:r w:rsidR="00253E0E">
          <w:rPr>
            <w:noProof/>
            <w:webHidden/>
          </w:rPr>
        </w:r>
        <w:r w:rsidR="00253E0E">
          <w:rPr>
            <w:noProof/>
            <w:webHidden/>
          </w:rPr>
          <w:fldChar w:fldCharType="separate"/>
        </w:r>
        <w:r w:rsidR="00253E0E">
          <w:rPr>
            <w:noProof/>
            <w:webHidden/>
          </w:rPr>
          <w:t>3</w:t>
        </w:r>
        <w:r w:rsidR="00253E0E">
          <w:rPr>
            <w:noProof/>
            <w:webHidden/>
          </w:rPr>
          <w:fldChar w:fldCharType="end"/>
        </w:r>
      </w:hyperlink>
    </w:p>
    <w:p w14:paraId="3FA01DE5" w14:textId="77777777" w:rsidR="00253E0E" w:rsidRDefault="0038638B">
      <w:pPr>
        <w:pStyle w:val="Kazalovsebine1"/>
        <w:rPr>
          <w:rFonts w:asciiTheme="minorHAnsi" w:eastAsiaTheme="minorEastAsia" w:hAnsiTheme="minorHAnsi" w:cstheme="minorBidi"/>
          <w:noProof/>
          <w:kern w:val="0"/>
          <w:lang w:eastAsia="sl-SI"/>
        </w:rPr>
      </w:pPr>
      <w:hyperlink w:anchor="_Toc191297397" w:history="1">
        <w:r w:rsidR="00253E0E" w:rsidRPr="00D4591F">
          <w:rPr>
            <w:rStyle w:val="Hiperpovezava"/>
            <w:rFonts w:ascii="Arial" w:hAnsi="Arial" w:cs="Arial"/>
            <w:noProof/>
          </w:rPr>
          <w:t>3.</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PREDMET JAVNEGA NAROČILA</w:t>
        </w:r>
        <w:r w:rsidR="00253E0E">
          <w:rPr>
            <w:noProof/>
            <w:webHidden/>
          </w:rPr>
          <w:tab/>
        </w:r>
        <w:r w:rsidR="00253E0E">
          <w:rPr>
            <w:noProof/>
            <w:webHidden/>
          </w:rPr>
          <w:fldChar w:fldCharType="begin"/>
        </w:r>
        <w:r w:rsidR="00253E0E">
          <w:rPr>
            <w:noProof/>
            <w:webHidden/>
          </w:rPr>
          <w:instrText xml:space="preserve"> PAGEREF _Toc191297397 \h </w:instrText>
        </w:r>
        <w:r w:rsidR="00253E0E">
          <w:rPr>
            <w:noProof/>
            <w:webHidden/>
          </w:rPr>
        </w:r>
        <w:r w:rsidR="00253E0E">
          <w:rPr>
            <w:noProof/>
            <w:webHidden/>
          </w:rPr>
          <w:fldChar w:fldCharType="separate"/>
        </w:r>
        <w:r w:rsidR="00253E0E">
          <w:rPr>
            <w:noProof/>
            <w:webHidden/>
          </w:rPr>
          <w:t>3</w:t>
        </w:r>
        <w:r w:rsidR="00253E0E">
          <w:rPr>
            <w:noProof/>
            <w:webHidden/>
          </w:rPr>
          <w:fldChar w:fldCharType="end"/>
        </w:r>
      </w:hyperlink>
    </w:p>
    <w:p w14:paraId="7CA7C09D" w14:textId="77777777" w:rsidR="00253E0E" w:rsidRDefault="0038638B">
      <w:pPr>
        <w:pStyle w:val="Kazalovsebine1"/>
        <w:rPr>
          <w:rFonts w:asciiTheme="minorHAnsi" w:eastAsiaTheme="minorEastAsia" w:hAnsiTheme="minorHAnsi" w:cstheme="minorBidi"/>
          <w:noProof/>
          <w:kern w:val="0"/>
          <w:lang w:eastAsia="sl-SI"/>
        </w:rPr>
      </w:pPr>
      <w:hyperlink w:anchor="_Toc191297398" w:history="1">
        <w:r w:rsidR="00253E0E" w:rsidRPr="00D4591F">
          <w:rPr>
            <w:rStyle w:val="Hiperpovezava"/>
            <w:rFonts w:ascii="Arial" w:hAnsi="Arial" w:cs="Arial"/>
            <w:noProof/>
          </w:rPr>
          <w:t>4.</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POSTOPEK ODDAJE JAVNEGA NAROČILA</w:t>
        </w:r>
        <w:r w:rsidR="00253E0E">
          <w:rPr>
            <w:noProof/>
            <w:webHidden/>
          </w:rPr>
          <w:tab/>
        </w:r>
        <w:r w:rsidR="00253E0E">
          <w:rPr>
            <w:noProof/>
            <w:webHidden/>
          </w:rPr>
          <w:fldChar w:fldCharType="begin"/>
        </w:r>
        <w:r w:rsidR="00253E0E">
          <w:rPr>
            <w:noProof/>
            <w:webHidden/>
          </w:rPr>
          <w:instrText xml:space="preserve"> PAGEREF _Toc191297398 \h </w:instrText>
        </w:r>
        <w:r w:rsidR="00253E0E">
          <w:rPr>
            <w:noProof/>
            <w:webHidden/>
          </w:rPr>
        </w:r>
        <w:r w:rsidR="00253E0E">
          <w:rPr>
            <w:noProof/>
            <w:webHidden/>
          </w:rPr>
          <w:fldChar w:fldCharType="separate"/>
        </w:r>
        <w:r w:rsidR="00253E0E">
          <w:rPr>
            <w:noProof/>
            <w:webHidden/>
          </w:rPr>
          <w:t>4</w:t>
        </w:r>
        <w:r w:rsidR="00253E0E">
          <w:rPr>
            <w:noProof/>
            <w:webHidden/>
          </w:rPr>
          <w:fldChar w:fldCharType="end"/>
        </w:r>
      </w:hyperlink>
    </w:p>
    <w:p w14:paraId="4A9552DA" w14:textId="77777777" w:rsidR="00253E0E" w:rsidRDefault="0038638B">
      <w:pPr>
        <w:pStyle w:val="Kazalovsebine1"/>
        <w:rPr>
          <w:rFonts w:asciiTheme="minorHAnsi" w:eastAsiaTheme="minorEastAsia" w:hAnsiTheme="minorHAnsi" w:cstheme="minorBidi"/>
          <w:noProof/>
          <w:kern w:val="0"/>
          <w:lang w:eastAsia="sl-SI"/>
        </w:rPr>
      </w:pPr>
      <w:hyperlink w:anchor="_Toc191297399" w:history="1">
        <w:r w:rsidR="00253E0E" w:rsidRPr="00D4591F">
          <w:rPr>
            <w:rStyle w:val="Hiperpovezava"/>
            <w:rFonts w:ascii="Arial" w:hAnsi="Arial" w:cs="Arial"/>
            <w:noProof/>
          </w:rPr>
          <w:t>5.</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ROK IN NAČIN PREDLOŽITVE PONUDBE</w:t>
        </w:r>
        <w:r w:rsidR="00253E0E">
          <w:rPr>
            <w:noProof/>
            <w:webHidden/>
          </w:rPr>
          <w:tab/>
        </w:r>
        <w:r w:rsidR="00253E0E">
          <w:rPr>
            <w:noProof/>
            <w:webHidden/>
          </w:rPr>
          <w:fldChar w:fldCharType="begin"/>
        </w:r>
        <w:r w:rsidR="00253E0E">
          <w:rPr>
            <w:noProof/>
            <w:webHidden/>
          </w:rPr>
          <w:instrText xml:space="preserve"> PAGEREF _Toc191297399 \h </w:instrText>
        </w:r>
        <w:r w:rsidR="00253E0E">
          <w:rPr>
            <w:noProof/>
            <w:webHidden/>
          </w:rPr>
        </w:r>
        <w:r w:rsidR="00253E0E">
          <w:rPr>
            <w:noProof/>
            <w:webHidden/>
          </w:rPr>
          <w:fldChar w:fldCharType="separate"/>
        </w:r>
        <w:r w:rsidR="00253E0E">
          <w:rPr>
            <w:noProof/>
            <w:webHidden/>
          </w:rPr>
          <w:t>4</w:t>
        </w:r>
        <w:r w:rsidR="00253E0E">
          <w:rPr>
            <w:noProof/>
            <w:webHidden/>
          </w:rPr>
          <w:fldChar w:fldCharType="end"/>
        </w:r>
      </w:hyperlink>
    </w:p>
    <w:p w14:paraId="5D984CC9" w14:textId="77777777" w:rsidR="00253E0E" w:rsidRDefault="0038638B">
      <w:pPr>
        <w:pStyle w:val="Kazalovsebine1"/>
        <w:rPr>
          <w:rFonts w:asciiTheme="minorHAnsi" w:eastAsiaTheme="minorEastAsia" w:hAnsiTheme="minorHAnsi" w:cstheme="minorBidi"/>
          <w:noProof/>
          <w:kern w:val="0"/>
          <w:lang w:eastAsia="sl-SI"/>
        </w:rPr>
      </w:pPr>
      <w:hyperlink w:anchor="_Toc191297400" w:history="1">
        <w:r w:rsidR="00253E0E" w:rsidRPr="00D4591F">
          <w:rPr>
            <w:rStyle w:val="Hiperpovezava"/>
            <w:rFonts w:ascii="Arial" w:hAnsi="Arial" w:cs="Arial"/>
            <w:noProof/>
          </w:rPr>
          <w:t>6.</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ODPIRANJE PONUDB</w:t>
        </w:r>
        <w:r w:rsidR="00253E0E">
          <w:rPr>
            <w:noProof/>
            <w:webHidden/>
          </w:rPr>
          <w:tab/>
        </w:r>
        <w:r w:rsidR="00253E0E">
          <w:rPr>
            <w:noProof/>
            <w:webHidden/>
          </w:rPr>
          <w:fldChar w:fldCharType="begin"/>
        </w:r>
        <w:r w:rsidR="00253E0E">
          <w:rPr>
            <w:noProof/>
            <w:webHidden/>
          </w:rPr>
          <w:instrText xml:space="preserve"> PAGEREF _Toc191297400 \h </w:instrText>
        </w:r>
        <w:r w:rsidR="00253E0E">
          <w:rPr>
            <w:noProof/>
            <w:webHidden/>
          </w:rPr>
        </w:r>
        <w:r w:rsidR="00253E0E">
          <w:rPr>
            <w:noProof/>
            <w:webHidden/>
          </w:rPr>
          <w:fldChar w:fldCharType="separate"/>
        </w:r>
        <w:r w:rsidR="00253E0E">
          <w:rPr>
            <w:noProof/>
            <w:webHidden/>
          </w:rPr>
          <w:t>5</w:t>
        </w:r>
        <w:r w:rsidR="00253E0E">
          <w:rPr>
            <w:noProof/>
            <w:webHidden/>
          </w:rPr>
          <w:fldChar w:fldCharType="end"/>
        </w:r>
      </w:hyperlink>
    </w:p>
    <w:p w14:paraId="36C6A1D2" w14:textId="77777777" w:rsidR="00253E0E" w:rsidRDefault="0038638B">
      <w:pPr>
        <w:pStyle w:val="Kazalovsebine1"/>
        <w:rPr>
          <w:rFonts w:asciiTheme="minorHAnsi" w:eastAsiaTheme="minorEastAsia" w:hAnsiTheme="minorHAnsi" w:cstheme="minorBidi"/>
          <w:noProof/>
          <w:kern w:val="0"/>
          <w:lang w:eastAsia="sl-SI"/>
        </w:rPr>
      </w:pPr>
      <w:hyperlink w:anchor="_Toc191297401" w:history="1">
        <w:r w:rsidR="00253E0E" w:rsidRPr="00D4591F">
          <w:rPr>
            <w:rStyle w:val="Hiperpovezava"/>
            <w:rFonts w:ascii="Arial" w:hAnsi="Arial" w:cs="Arial"/>
            <w:noProof/>
          </w:rPr>
          <w:t>7.</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POJASNILA IN SPREMEMBE RAZPISNE DOKUMENTACIJE</w:t>
        </w:r>
        <w:r w:rsidR="00253E0E">
          <w:rPr>
            <w:noProof/>
            <w:webHidden/>
          </w:rPr>
          <w:tab/>
        </w:r>
        <w:r w:rsidR="00253E0E">
          <w:rPr>
            <w:noProof/>
            <w:webHidden/>
          </w:rPr>
          <w:fldChar w:fldCharType="begin"/>
        </w:r>
        <w:r w:rsidR="00253E0E">
          <w:rPr>
            <w:noProof/>
            <w:webHidden/>
          </w:rPr>
          <w:instrText xml:space="preserve"> PAGEREF _Toc191297401 \h </w:instrText>
        </w:r>
        <w:r w:rsidR="00253E0E">
          <w:rPr>
            <w:noProof/>
            <w:webHidden/>
          </w:rPr>
        </w:r>
        <w:r w:rsidR="00253E0E">
          <w:rPr>
            <w:noProof/>
            <w:webHidden/>
          </w:rPr>
          <w:fldChar w:fldCharType="separate"/>
        </w:r>
        <w:r w:rsidR="00253E0E">
          <w:rPr>
            <w:noProof/>
            <w:webHidden/>
          </w:rPr>
          <w:t>5</w:t>
        </w:r>
        <w:r w:rsidR="00253E0E">
          <w:rPr>
            <w:noProof/>
            <w:webHidden/>
          </w:rPr>
          <w:fldChar w:fldCharType="end"/>
        </w:r>
      </w:hyperlink>
    </w:p>
    <w:p w14:paraId="7D3AD738" w14:textId="77777777" w:rsidR="00253E0E" w:rsidRDefault="0038638B">
      <w:pPr>
        <w:pStyle w:val="Kazalovsebine1"/>
        <w:rPr>
          <w:rFonts w:asciiTheme="minorHAnsi" w:eastAsiaTheme="minorEastAsia" w:hAnsiTheme="minorHAnsi" w:cstheme="minorBidi"/>
          <w:noProof/>
          <w:kern w:val="0"/>
          <w:lang w:eastAsia="sl-SI"/>
        </w:rPr>
      </w:pPr>
      <w:hyperlink w:anchor="_Toc191297402" w:history="1">
        <w:r w:rsidR="00253E0E" w:rsidRPr="00D4591F">
          <w:rPr>
            <w:rStyle w:val="Hiperpovezava"/>
            <w:rFonts w:ascii="Arial" w:hAnsi="Arial" w:cs="Arial"/>
            <w:noProof/>
          </w:rPr>
          <w:t>8.</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UGOTAVLJANJE SPOSOBNOSTI</w:t>
        </w:r>
        <w:r w:rsidR="00253E0E">
          <w:rPr>
            <w:noProof/>
            <w:webHidden/>
          </w:rPr>
          <w:tab/>
        </w:r>
        <w:r w:rsidR="00253E0E">
          <w:rPr>
            <w:noProof/>
            <w:webHidden/>
          </w:rPr>
          <w:fldChar w:fldCharType="begin"/>
        </w:r>
        <w:r w:rsidR="00253E0E">
          <w:rPr>
            <w:noProof/>
            <w:webHidden/>
          </w:rPr>
          <w:instrText xml:space="preserve"> PAGEREF _Toc191297402 \h </w:instrText>
        </w:r>
        <w:r w:rsidR="00253E0E">
          <w:rPr>
            <w:noProof/>
            <w:webHidden/>
          </w:rPr>
        </w:r>
        <w:r w:rsidR="00253E0E">
          <w:rPr>
            <w:noProof/>
            <w:webHidden/>
          </w:rPr>
          <w:fldChar w:fldCharType="separate"/>
        </w:r>
        <w:r w:rsidR="00253E0E">
          <w:rPr>
            <w:noProof/>
            <w:webHidden/>
          </w:rPr>
          <w:t>5</w:t>
        </w:r>
        <w:r w:rsidR="00253E0E">
          <w:rPr>
            <w:noProof/>
            <w:webHidden/>
          </w:rPr>
          <w:fldChar w:fldCharType="end"/>
        </w:r>
      </w:hyperlink>
    </w:p>
    <w:p w14:paraId="555F68B1" w14:textId="77777777" w:rsidR="00253E0E" w:rsidRDefault="0038638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1297403" w:history="1">
        <w:r w:rsidR="00253E0E" w:rsidRPr="00D4591F">
          <w:rPr>
            <w:rStyle w:val="Hiperpovezava"/>
            <w:rFonts w:ascii="Arial" w:hAnsi="Arial" w:cs="Arial"/>
            <w:noProof/>
          </w:rPr>
          <w:t>8.1.</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Subjekti, za katere se ugotavlja sposobnost</w:t>
        </w:r>
        <w:r w:rsidR="00253E0E">
          <w:rPr>
            <w:noProof/>
            <w:webHidden/>
          </w:rPr>
          <w:tab/>
        </w:r>
        <w:r w:rsidR="00253E0E">
          <w:rPr>
            <w:noProof/>
            <w:webHidden/>
          </w:rPr>
          <w:fldChar w:fldCharType="begin"/>
        </w:r>
        <w:r w:rsidR="00253E0E">
          <w:rPr>
            <w:noProof/>
            <w:webHidden/>
          </w:rPr>
          <w:instrText xml:space="preserve"> PAGEREF _Toc191297403 \h </w:instrText>
        </w:r>
        <w:r w:rsidR="00253E0E">
          <w:rPr>
            <w:noProof/>
            <w:webHidden/>
          </w:rPr>
        </w:r>
        <w:r w:rsidR="00253E0E">
          <w:rPr>
            <w:noProof/>
            <w:webHidden/>
          </w:rPr>
          <w:fldChar w:fldCharType="separate"/>
        </w:r>
        <w:r w:rsidR="00253E0E">
          <w:rPr>
            <w:noProof/>
            <w:webHidden/>
          </w:rPr>
          <w:t>5</w:t>
        </w:r>
        <w:r w:rsidR="00253E0E">
          <w:rPr>
            <w:noProof/>
            <w:webHidden/>
          </w:rPr>
          <w:fldChar w:fldCharType="end"/>
        </w:r>
      </w:hyperlink>
    </w:p>
    <w:p w14:paraId="484036FA" w14:textId="77777777" w:rsidR="00253E0E" w:rsidRDefault="0038638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1297404" w:history="1">
        <w:r w:rsidR="00253E0E" w:rsidRPr="00D4591F">
          <w:rPr>
            <w:rStyle w:val="Hiperpovezava"/>
            <w:rFonts w:ascii="Arial" w:hAnsi="Arial" w:cs="Arial"/>
            <w:noProof/>
          </w:rPr>
          <w:t>8.2.</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Razlogi za izključitev</w:t>
        </w:r>
        <w:r w:rsidR="00253E0E">
          <w:rPr>
            <w:noProof/>
            <w:webHidden/>
          </w:rPr>
          <w:tab/>
        </w:r>
        <w:r w:rsidR="00253E0E">
          <w:rPr>
            <w:noProof/>
            <w:webHidden/>
          </w:rPr>
          <w:fldChar w:fldCharType="begin"/>
        </w:r>
        <w:r w:rsidR="00253E0E">
          <w:rPr>
            <w:noProof/>
            <w:webHidden/>
          </w:rPr>
          <w:instrText xml:space="preserve"> PAGEREF _Toc191297404 \h </w:instrText>
        </w:r>
        <w:r w:rsidR="00253E0E">
          <w:rPr>
            <w:noProof/>
            <w:webHidden/>
          </w:rPr>
        </w:r>
        <w:r w:rsidR="00253E0E">
          <w:rPr>
            <w:noProof/>
            <w:webHidden/>
          </w:rPr>
          <w:fldChar w:fldCharType="separate"/>
        </w:r>
        <w:r w:rsidR="00253E0E">
          <w:rPr>
            <w:noProof/>
            <w:webHidden/>
          </w:rPr>
          <w:t>6</w:t>
        </w:r>
        <w:r w:rsidR="00253E0E">
          <w:rPr>
            <w:noProof/>
            <w:webHidden/>
          </w:rPr>
          <w:fldChar w:fldCharType="end"/>
        </w:r>
      </w:hyperlink>
    </w:p>
    <w:p w14:paraId="6289E524" w14:textId="77777777" w:rsidR="00253E0E" w:rsidRDefault="0038638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1297405" w:history="1">
        <w:r w:rsidR="00253E0E" w:rsidRPr="00D4591F">
          <w:rPr>
            <w:rStyle w:val="Hiperpovezava"/>
            <w:rFonts w:ascii="Arial" w:hAnsi="Arial" w:cs="Arial"/>
            <w:noProof/>
          </w:rPr>
          <w:t>8.3.</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Pogoji za priznanje sposobnosti</w:t>
        </w:r>
        <w:r w:rsidR="00253E0E">
          <w:rPr>
            <w:noProof/>
            <w:webHidden/>
          </w:rPr>
          <w:tab/>
        </w:r>
        <w:r w:rsidR="00253E0E">
          <w:rPr>
            <w:noProof/>
            <w:webHidden/>
          </w:rPr>
          <w:fldChar w:fldCharType="begin"/>
        </w:r>
        <w:r w:rsidR="00253E0E">
          <w:rPr>
            <w:noProof/>
            <w:webHidden/>
          </w:rPr>
          <w:instrText xml:space="preserve"> PAGEREF _Toc191297405 \h </w:instrText>
        </w:r>
        <w:r w:rsidR="00253E0E">
          <w:rPr>
            <w:noProof/>
            <w:webHidden/>
          </w:rPr>
        </w:r>
        <w:r w:rsidR="00253E0E">
          <w:rPr>
            <w:noProof/>
            <w:webHidden/>
          </w:rPr>
          <w:fldChar w:fldCharType="separate"/>
        </w:r>
        <w:r w:rsidR="00253E0E">
          <w:rPr>
            <w:noProof/>
            <w:webHidden/>
          </w:rPr>
          <w:t>8</w:t>
        </w:r>
        <w:r w:rsidR="00253E0E">
          <w:rPr>
            <w:noProof/>
            <w:webHidden/>
          </w:rPr>
          <w:fldChar w:fldCharType="end"/>
        </w:r>
      </w:hyperlink>
    </w:p>
    <w:p w14:paraId="5F288B7D" w14:textId="77777777" w:rsidR="00253E0E" w:rsidRDefault="0038638B">
      <w:pPr>
        <w:pStyle w:val="Kazalovsebine1"/>
        <w:rPr>
          <w:rFonts w:asciiTheme="minorHAnsi" w:eastAsiaTheme="minorEastAsia" w:hAnsiTheme="minorHAnsi" w:cstheme="minorBidi"/>
          <w:noProof/>
          <w:kern w:val="0"/>
          <w:lang w:eastAsia="sl-SI"/>
        </w:rPr>
      </w:pPr>
      <w:hyperlink w:anchor="_Toc191297406" w:history="1">
        <w:r w:rsidR="00253E0E" w:rsidRPr="00D4591F">
          <w:rPr>
            <w:rStyle w:val="Hiperpovezava"/>
            <w:rFonts w:ascii="Arial" w:hAnsi="Arial" w:cs="Arial"/>
            <w:noProof/>
          </w:rPr>
          <w:t>9.</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POJASNJEVANJE, DOPOLNJEVANJE IN SPREMINJANJE PONUDB</w:t>
        </w:r>
        <w:r w:rsidR="00253E0E">
          <w:rPr>
            <w:noProof/>
            <w:webHidden/>
          </w:rPr>
          <w:tab/>
        </w:r>
        <w:r w:rsidR="00253E0E">
          <w:rPr>
            <w:noProof/>
            <w:webHidden/>
          </w:rPr>
          <w:fldChar w:fldCharType="begin"/>
        </w:r>
        <w:r w:rsidR="00253E0E">
          <w:rPr>
            <w:noProof/>
            <w:webHidden/>
          </w:rPr>
          <w:instrText xml:space="preserve"> PAGEREF _Toc191297406 \h </w:instrText>
        </w:r>
        <w:r w:rsidR="00253E0E">
          <w:rPr>
            <w:noProof/>
            <w:webHidden/>
          </w:rPr>
        </w:r>
        <w:r w:rsidR="00253E0E">
          <w:rPr>
            <w:noProof/>
            <w:webHidden/>
          </w:rPr>
          <w:fldChar w:fldCharType="separate"/>
        </w:r>
        <w:r w:rsidR="00253E0E">
          <w:rPr>
            <w:noProof/>
            <w:webHidden/>
          </w:rPr>
          <w:t>9</w:t>
        </w:r>
        <w:r w:rsidR="00253E0E">
          <w:rPr>
            <w:noProof/>
            <w:webHidden/>
          </w:rPr>
          <w:fldChar w:fldCharType="end"/>
        </w:r>
      </w:hyperlink>
    </w:p>
    <w:p w14:paraId="317C2C74" w14:textId="77777777" w:rsidR="00253E0E" w:rsidRDefault="0038638B">
      <w:pPr>
        <w:pStyle w:val="Kazalovsebine1"/>
        <w:rPr>
          <w:rFonts w:asciiTheme="minorHAnsi" w:eastAsiaTheme="minorEastAsia" w:hAnsiTheme="minorHAnsi" w:cstheme="minorBidi"/>
          <w:noProof/>
          <w:kern w:val="0"/>
          <w:lang w:eastAsia="sl-SI"/>
        </w:rPr>
      </w:pPr>
      <w:hyperlink w:anchor="_Toc191297407" w:history="1">
        <w:r w:rsidR="00253E0E" w:rsidRPr="00D4591F">
          <w:rPr>
            <w:rStyle w:val="Hiperpovezava"/>
            <w:rFonts w:ascii="Arial" w:hAnsi="Arial" w:cs="Arial"/>
            <w:noProof/>
          </w:rPr>
          <w:t>10.</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FINANČNA ZAVAROVANJA</w:t>
        </w:r>
        <w:r w:rsidR="00253E0E">
          <w:rPr>
            <w:noProof/>
            <w:webHidden/>
          </w:rPr>
          <w:tab/>
        </w:r>
        <w:r w:rsidR="00253E0E">
          <w:rPr>
            <w:noProof/>
            <w:webHidden/>
          </w:rPr>
          <w:fldChar w:fldCharType="begin"/>
        </w:r>
        <w:r w:rsidR="00253E0E">
          <w:rPr>
            <w:noProof/>
            <w:webHidden/>
          </w:rPr>
          <w:instrText xml:space="preserve"> PAGEREF _Toc191297407 \h </w:instrText>
        </w:r>
        <w:r w:rsidR="00253E0E">
          <w:rPr>
            <w:noProof/>
            <w:webHidden/>
          </w:rPr>
        </w:r>
        <w:r w:rsidR="00253E0E">
          <w:rPr>
            <w:noProof/>
            <w:webHidden/>
          </w:rPr>
          <w:fldChar w:fldCharType="separate"/>
        </w:r>
        <w:r w:rsidR="00253E0E">
          <w:rPr>
            <w:noProof/>
            <w:webHidden/>
          </w:rPr>
          <w:t>9</w:t>
        </w:r>
        <w:r w:rsidR="00253E0E">
          <w:rPr>
            <w:noProof/>
            <w:webHidden/>
          </w:rPr>
          <w:fldChar w:fldCharType="end"/>
        </w:r>
      </w:hyperlink>
    </w:p>
    <w:p w14:paraId="03C22327" w14:textId="77777777" w:rsidR="00253E0E" w:rsidRDefault="00386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1297408" w:history="1">
        <w:r w:rsidR="00253E0E" w:rsidRPr="00D4591F">
          <w:rPr>
            <w:rStyle w:val="Hiperpovezava"/>
            <w:rFonts w:ascii="Arial" w:hAnsi="Arial" w:cs="Arial"/>
            <w:noProof/>
          </w:rPr>
          <w:t>10.1.</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Zavarovanje za dobro izvedbo pogodbenih obveznosti in za odpravo napak v garancijskem roku</w:t>
        </w:r>
        <w:r w:rsidR="00253E0E">
          <w:rPr>
            <w:noProof/>
            <w:webHidden/>
          </w:rPr>
          <w:tab/>
        </w:r>
        <w:r w:rsidR="00253E0E">
          <w:rPr>
            <w:noProof/>
            <w:webHidden/>
          </w:rPr>
          <w:fldChar w:fldCharType="begin"/>
        </w:r>
        <w:r w:rsidR="00253E0E">
          <w:rPr>
            <w:noProof/>
            <w:webHidden/>
          </w:rPr>
          <w:instrText xml:space="preserve"> PAGEREF _Toc191297408 \h </w:instrText>
        </w:r>
        <w:r w:rsidR="00253E0E">
          <w:rPr>
            <w:noProof/>
            <w:webHidden/>
          </w:rPr>
        </w:r>
        <w:r w:rsidR="00253E0E">
          <w:rPr>
            <w:noProof/>
            <w:webHidden/>
          </w:rPr>
          <w:fldChar w:fldCharType="separate"/>
        </w:r>
        <w:r w:rsidR="00253E0E">
          <w:rPr>
            <w:noProof/>
            <w:webHidden/>
          </w:rPr>
          <w:t>9</w:t>
        </w:r>
        <w:r w:rsidR="00253E0E">
          <w:rPr>
            <w:noProof/>
            <w:webHidden/>
          </w:rPr>
          <w:fldChar w:fldCharType="end"/>
        </w:r>
      </w:hyperlink>
    </w:p>
    <w:p w14:paraId="49CB4DCF" w14:textId="77777777" w:rsidR="00253E0E" w:rsidRDefault="0038638B">
      <w:pPr>
        <w:pStyle w:val="Kazalovsebine1"/>
        <w:rPr>
          <w:rFonts w:asciiTheme="minorHAnsi" w:eastAsiaTheme="minorEastAsia" w:hAnsiTheme="minorHAnsi" w:cstheme="minorBidi"/>
          <w:noProof/>
          <w:kern w:val="0"/>
          <w:lang w:eastAsia="sl-SI"/>
        </w:rPr>
      </w:pPr>
      <w:hyperlink w:anchor="_Toc191297409" w:history="1">
        <w:r w:rsidR="00253E0E" w:rsidRPr="00D4591F">
          <w:rPr>
            <w:rStyle w:val="Hiperpovezava"/>
            <w:rFonts w:ascii="Arial" w:hAnsi="Arial" w:cs="Arial"/>
            <w:noProof/>
          </w:rPr>
          <w:t>11.</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MERILO</w:t>
        </w:r>
        <w:r w:rsidR="00253E0E">
          <w:rPr>
            <w:noProof/>
            <w:webHidden/>
          </w:rPr>
          <w:tab/>
        </w:r>
        <w:r w:rsidR="00253E0E">
          <w:rPr>
            <w:noProof/>
            <w:webHidden/>
          </w:rPr>
          <w:fldChar w:fldCharType="begin"/>
        </w:r>
        <w:r w:rsidR="00253E0E">
          <w:rPr>
            <w:noProof/>
            <w:webHidden/>
          </w:rPr>
          <w:instrText xml:space="preserve"> PAGEREF _Toc191297409 \h </w:instrText>
        </w:r>
        <w:r w:rsidR="00253E0E">
          <w:rPr>
            <w:noProof/>
            <w:webHidden/>
          </w:rPr>
        </w:r>
        <w:r w:rsidR="00253E0E">
          <w:rPr>
            <w:noProof/>
            <w:webHidden/>
          </w:rPr>
          <w:fldChar w:fldCharType="separate"/>
        </w:r>
        <w:r w:rsidR="00253E0E">
          <w:rPr>
            <w:noProof/>
            <w:webHidden/>
          </w:rPr>
          <w:t>10</w:t>
        </w:r>
        <w:r w:rsidR="00253E0E">
          <w:rPr>
            <w:noProof/>
            <w:webHidden/>
          </w:rPr>
          <w:fldChar w:fldCharType="end"/>
        </w:r>
      </w:hyperlink>
    </w:p>
    <w:p w14:paraId="1774D259" w14:textId="77777777" w:rsidR="00253E0E" w:rsidRDefault="0038638B">
      <w:pPr>
        <w:pStyle w:val="Kazalovsebine1"/>
        <w:rPr>
          <w:rFonts w:asciiTheme="minorHAnsi" w:eastAsiaTheme="minorEastAsia" w:hAnsiTheme="minorHAnsi" w:cstheme="minorBidi"/>
          <w:noProof/>
          <w:kern w:val="0"/>
          <w:lang w:eastAsia="sl-SI"/>
        </w:rPr>
      </w:pPr>
      <w:hyperlink w:anchor="_Toc191297410" w:history="1">
        <w:r w:rsidR="00253E0E" w:rsidRPr="00D4591F">
          <w:rPr>
            <w:rStyle w:val="Hiperpovezava"/>
            <w:rFonts w:ascii="Arial" w:hAnsi="Arial" w:cs="Arial"/>
            <w:noProof/>
          </w:rPr>
          <w:t>12.</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PONUDBENA DOKUMENTACIJA</w:t>
        </w:r>
        <w:r w:rsidR="00253E0E">
          <w:rPr>
            <w:noProof/>
            <w:webHidden/>
          </w:rPr>
          <w:tab/>
        </w:r>
        <w:r w:rsidR="00253E0E">
          <w:rPr>
            <w:noProof/>
            <w:webHidden/>
          </w:rPr>
          <w:fldChar w:fldCharType="begin"/>
        </w:r>
        <w:r w:rsidR="00253E0E">
          <w:rPr>
            <w:noProof/>
            <w:webHidden/>
          </w:rPr>
          <w:instrText xml:space="preserve"> PAGEREF _Toc191297410 \h </w:instrText>
        </w:r>
        <w:r w:rsidR="00253E0E">
          <w:rPr>
            <w:noProof/>
            <w:webHidden/>
          </w:rPr>
        </w:r>
        <w:r w:rsidR="00253E0E">
          <w:rPr>
            <w:noProof/>
            <w:webHidden/>
          </w:rPr>
          <w:fldChar w:fldCharType="separate"/>
        </w:r>
        <w:r w:rsidR="00253E0E">
          <w:rPr>
            <w:noProof/>
            <w:webHidden/>
          </w:rPr>
          <w:t>10</w:t>
        </w:r>
        <w:r w:rsidR="00253E0E">
          <w:rPr>
            <w:noProof/>
            <w:webHidden/>
          </w:rPr>
          <w:fldChar w:fldCharType="end"/>
        </w:r>
      </w:hyperlink>
    </w:p>
    <w:p w14:paraId="77B65321" w14:textId="77777777" w:rsidR="00253E0E" w:rsidRDefault="00386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1297411" w:history="1">
        <w:r w:rsidR="00253E0E" w:rsidRPr="00D4591F">
          <w:rPr>
            <w:rStyle w:val="Hiperpovezava"/>
            <w:rFonts w:ascii="Arial" w:hAnsi="Arial" w:cs="Arial"/>
            <w:noProof/>
          </w:rPr>
          <w:t>12.1.</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Navodilo za izpolnitev obrazcev</w:t>
        </w:r>
        <w:r w:rsidR="00253E0E">
          <w:rPr>
            <w:noProof/>
            <w:webHidden/>
          </w:rPr>
          <w:tab/>
        </w:r>
        <w:r w:rsidR="00253E0E">
          <w:rPr>
            <w:noProof/>
            <w:webHidden/>
          </w:rPr>
          <w:fldChar w:fldCharType="begin"/>
        </w:r>
        <w:r w:rsidR="00253E0E">
          <w:rPr>
            <w:noProof/>
            <w:webHidden/>
          </w:rPr>
          <w:instrText xml:space="preserve"> PAGEREF _Toc191297411 \h </w:instrText>
        </w:r>
        <w:r w:rsidR="00253E0E">
          <w:rPr>
            <w:noProof/>
            <w:webHidden/>
          </w:rPr>
        </w:r>
        <w:r w:rsidR="00253E0E">
          <w:rPr>
            <w:noProof/>
            <w:webHidden/>
          </w:rPr>
          <w:fldChar w:fldCharType="separate"/>
        </w:r>
        <w:r w:rsidR="00253E0E">
          <w:rPr>
            <w:noProof/>
            <w:webHidden/>
          </w:rPr>
          <w:t>10</w:t>
        </w:r>
        <w:r w:rsidR="00253E0E">
          <w:rPr>
            <w:noProof/>
            <w:webHidden/>
          </w:rPr>
          <w:fldChar w:fldCharType="end"/>
        </w:r>
      </w:hyperlink>
    </w:p>
    <w:p w14:paraId="28A01F09" w14:textId="77777777" w:rsidR="00253E0E" w:rsidRDefault="00386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1297412" w:history="1">
        <w:r w:rsidR="00253E0E" w:rsidRPr="00D4591F">
          <w:rPr>
            <w:rStyle w:val="Hiperpovezava"/>
            <w:rFonts w:ascii="Arial" w:hAnsi="Arial" w:cs="Arial"/>
            <w:noProof/>
          </w:rPr>
          <w:t>12.2.</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Ponudba – ponudbeni predračun</w:t>
        </w:r>
        <w:r w:rsidR="00253E0E">
          <w:rPr>
            <w:noProof/>
            <w:webHidden/>
          </w:rPr>
          <w:tab/>
        </w:r>
        <w:r w:rsidR="00253E0E">
          <w:rPr>
            <w:noProof/>
            <w:webHidden/>
          </w:rPr>
          <w:fldChar w:fldCharType="begin"/>
        </w:r>
        <w:r w:rsidR="00253E0E">
          <w:rPr>
            <w:noProof/>
            <w:webHidden/>
          </w:rPr>
          <w:instrText xml:space="preserve"> PAGEREF _Toc191297412 \h </w:instrText>
        </w:r>
        <w:r w:rsidR="00253E0E">
          <w:rPr>
            <w:noProof/>
            <w:webHidden/>
          </w:rPr>
        </w:r>
        <w:r w:rsidR="00253E0E">
          <w:rPr>
            <w:noProof/>
            <w:webHidden/>
          </w:rPr>
          <w:fldChar w:fldCharType="separate"/>
        </w:r>
        <w:r w:rsidR="00253E0E">
          <w:rPr>
            <w:noProof/>
            <w:webHidden/>
          </w:rPr>
          <w:t>12</w:t>
        </w:r>
        <w:r w:rsidR="00253E0E">
          <w:rPr>
            <w:noProof/>
            <w:webHidden/>
          </w:rPr>
          <w:fldChar w:fldCharType="end"/>
        </w:r>
      </w:hyperlink>
    </w:p>
    <w:p w14:paraId="21D37476" w14:textId="77777777" w:rsidR="00253E0E" w:rsidRDefault="00386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1297413" w:history="1">
        <w:r w:rsidR="00253E0E" w:rsidRPr="00D4591F">
          <w:rPr>
            <w:rStyle w:val="Hiperpovezava"/>
            <w:rFonts w:ascii="Arial" w:hAnsi="Arial" w:cs="Arial"/>
            <w:noProof/>
          </w:rPr>
          <w:t>12.3.</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Skupna ponudba</w:t>
        </w:r>
        <w:r w:rsidR="00253E0E">
          <w:rPr>
            <w:noProof/>
            <w:webHidden/>
          </w:rPr>
          <w:tab/>
        </w:r>
        <w:r w:rsidR="00253E0E">
          <w:rPr>
            <w:noProof/>
            <w:webHidden/>
          </w:rPr>
          <w:fldChar w:fldCharType="begin"/>
        </w:r>
        <w:r w:rsidR="00253E0E">
          <w:rPr>
            <w:noProof/>
            <w:webHidden/>
          </w:rPr>
          <w:instrText xml:space="preserve"> PAGEREF _Toc191297413 \h </w:instrText>
        </w:r>
        <w:r w:rsidR="00253E0E">
          <w:rPr>
            <w:noProof/>
            <w:webHidden/>
          </w:rPr>
        </w:r>
        <w:r w:rsidR="00253E0E">
          <w:rPr>
            <w:noProof/>
            <w:webHidden/>
          </w:rPr>
          <w:fldChar w:fldCharType="separate"/>
        </w:r>
        <w:r w:rsidR="00253E0E">
          <w:rPr>
            <w:noProof/>
            <w:webHidden/>
          </w:rPr>
          <w:t>12</w:t>
        </w:r>
        <w:r w:rsidR="00253E0E">
          <w:rPr>
            <w:noProof/>
            <w:webHidden/>
          </w:rPr>
          <w:fldChar w:fldCharType="end"/>
        </w:r>
      </w:hyperlink>
    </w:p>
    <w:p w14:paraId="4827A4B0" w14:textId="77777777" w:rsidR="00253E0E" w:rsidRDefault="0038638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1297414" w:history="1">
        <w:r w:rsidR="00253E0E" w:rsidRPr="00D4591F">
          <w:rPr>
            <w:rStyle w:val="Hiperpovezava"/>
            <w:rFonts w:ascii="Arial" w:hAnsi="Arial" w:cs="Arial"/>
            <w:noProof/>
          </w:rPr>
          <w:t>12.4.</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Ponudba s podizvajalci</w:t>
        </w:r>
        <w:r w:rsidR="00253E0E">
          <w:rPr>
            <w:noProof/>
            <w:webHidden/>
          </w:rPr>
          <w:tab/>
        </w:r>
        <w:r w:rsidR="00253E0E">
          <w:rPr>
            <w:noProof/>
            <w:webHidden/>
          </w:rPr>
          <w:fldChar w:fldCharType="begin"/>
        </w:r>
        <w:r w:rsidR="00253E0E">
          <w:rPr>
            <w:noProof/>
            <w:webHidden/>
          </w:rPr>
          <w:instrText xml:space="preserve"> PAGEREF _Toc191297414 \h </w:instrText>
        </w:r>
        <w:r w:rsidR="00253E0E">
          <w:rPr>
            <w:noProof/>
            <w:webHidden/>
          </w:rPr>
        </w:r>
        <w:r w:rsidR="00253E0E">
          <w:rPr>
            <w:noProof/>
            <w:webHidden/>
          </w:rPr>
          <w:fldChar w:fldCharType="separate"/>
        </w:r>
        <w:r w:rsidR="00253E0E">
          <w:rPr>
            <w:noProof/>
            <w:webHidden/>
          </w:rPr>
          <w:t>13</w:t>
        </w:r>
        <w:r w:rsidR="00253E0E">
          <w:rPr>
            <w:noProof/>
            <w:webHidden/>
          </w:rPr>
          <w:fldChar w:fldCharType="end"/>
        </w:r>
      </w:hyperlink>
    </w:p>
    <w:p w14:paraId="33E5DB44" w14:textId="77777777" w:rsidR="00253E0E" w:rsidRDefault="0038638B">
      <w:pPr>
        <w:pStyle w:val="Kazalovsebine1"/>
        <w:rPr>
          <w:rFonts w:asciiTheme="minorHAnsi" w:eastAsiaTheme="minorEastAsia" w:hAnsiTheme="minorHAnsi" w:cstheme="minorBidi"/>
          <w:noProof/>
          <w:kern w:val="0"/>
          <w:lang w:eastAsia="sl-SI"/>
        </w:rPr>
      </w:pPr>
      <w:hyperlink w:anchor="_Toc191297415" w:history="1">
        <w:r w:rsidR="00253E0E" w:rsidRPr="00D4591F">
          <w:rPr>
            <w:rStyle w:val="Hiperpovezava"/>
            <w:rFonts w:ascii="Arial" w:hAnsi="Arial" w:cs="Arial"/>
            <w:noProof/>
          </w:rPr>
          <w:t>13.</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ZAUPNOST</w:t>
        </w:r>
        <w:r w:rsidR="00253E0E">
          <w:rPr>
            <w:noProof/>
            <w:webHidden/>
          </w:rPr>
          <w:tab/>
        </w:r>
        <w:r w:rsidR="00253E0E">
          <w:rPr>
            <w:noProof/>
            <w:webHidden/>
          </w:rPr>
          <w:fldChar w:fldCharType="begin"/>
        </w:r>
        <w:r w:rsidR="00253E0E">
          <w:rPr>
            <w:noProof/>
            <w:webHidden/>
          </w:rPr>
          <w:instrText xml:space="preserve"> PAGEREF _Toc191297415 \h </w:instrText>
        </w:r>
        <w:r w:rsidR="00253E0E">
          <w:rPr>
            <w:noProof/>
            <w:webHidden/>
          </w:rPr>
        </w:r>
        <w:r w:rsidR="00253E0E">
          <w:rPr>
            <w:noProof/>
            <w:webHidden/>
          </w:rPr>
          <w:fldChar w:fldCharType="separate"/>
        </w:r>
        <w:r w:rsidR="00253E0E">
          <w:rPr>
            <w:noProof/>
            <w:webHidden/>
          </w:rPr>
          <w:t>14</w:t>
        </w:r>
        <w:r w:rsidR="00253E0E">
          <w:rPr>
            <w:noProof/>
            <w:webHidden/>
          </w:rPr>
          <w:fldChar w:fldCharType="end"/>
        </w:r>
      </w:hyperlink>
    </w:p>
    <w:p w14:paraId="141985B0" w14:textId="77777777" w:rsidR="00253E0E" w:rsidRDefault="0038638B">
      <w:pPr>
        <w:pStyle w:val="Kazalovsebine1"/>
        <w:rPr>
          <w:rFonts w:asciiTheme="minorHAnsi" w:eastAsiaTheme="minorEastAsia" w:hAnsiTheme="minorHAnsi" w:cstheme="minorBidi"/>
          <w:noProof/>
          <w:kern w:val="0"/>
          <w:lang w:eastAsia="sl-SI"/>
        </w:rPr>
      </w:pPr>
      <w:hyperlink w:anchor="_Toc191297416" w:history="1">
        <w:r w:rsidR="00253E0E" w:rsidRPr="00D4591F">
          <w:rPr>
            <w:rStyle w:val="Hiperpovezava"/>
            <w:rFonts w:ascii="Arial" w:hAnsi="Arial" w:cs="Arial"/>
            <w:noProof/>
          </w:rPr>
          <w:t>14.</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ODSTOP OD ODDAJE JAVNEGA NAROČILA</w:t>
        </w:r>
        <w:r w:rsidR="00253E0E">
          <w:rPr>
            <w:noProof/>
            <w:webHidden/>
          </w:rPr>
          <w:tab/>
        </w:r>
        <w:r w:rsidR="00253E0E">
          <w:rPr>
            <w:noProof/>
            <w:webHidden/>
          </w:rPr>
          <w:fldChar w:fldCharType="begin"/>
        </w:r>
        <w:r w:rsidR="00253E0E">
          <w:rPr>
            <w:noProof/>
            <w:webHidden/>
          </w:rPr>
          <w:instrText xml:space="preserve"> PAGEREF _Toc191297416 \h </w:instrText>
        </w:r>
        <w:r w:rsidR="00253E0E">
          <w:rPr>
            <w:noProof/>
            <w:webHidden/>
          </w:rPr>
        </w:r>
        <w:r w:rsidR="00253E0E">
          <w:rPr>
            <w:noProof/>
            <w:webHidden/>
          </w:rPr>
          <w:fldChar w:fldCharType="separate"/>
        </w:r>
        <w:r w:rsidR="00253E0E">
          <w:rPr>
            <w:noProof/>
            <w:webHidden/>
          </w:rPr>
          <w:t>14</w:t>
        </w:r>
        <w:r w:rsidR="00253E0E">
          <w:rPr>
            <w:noProof/>
            <w:webHidden/>
          </w:rPr>
          <w:fldChar w:fldCharType="end"/>
        </w:r>
      </w:hyperlink>
    </w:p>
    <w:p w14:paraId="322A7D71" w14:textId="77777777" w:rsidR="00253E0E" w:rsidRDefault="0038638B">
      <w:pPr>
        <w:pStyle w:val="Kazalovsebine1"/>
        <w:rPr>
          <w:rFonts w:asciiTheme="minorHAnsi" w:eastAsiaTheme="minorEastAsia" w:hAnsiTheme="minorHAnsi" w:cstheme="minorBidi"/>
          <w:noProof/>
          <w:kern w:val="0"/>
          <w:lang w:eastAsia="sl-SI"/>
        </w:rPr>
      </w:pPr>
      <w:hyperlink w:anchor="_Toc191297417" w:history="1">
        <w:r w:rsidR="00253E0E" w:rsidRPr="00D4591F">
          <w:rPr>
            <w:rStyle w:val="Hiperpovezava"/>
            <w:rFonts w:ascii="Arial" w:hAnsi="Arial" w:cs="Arial"/>
            <w:noProof/>
          </w:rPr>
          <w:t>15.</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POGODBA</w:t>
        </w:r>
        <w:r w:rsidR="00253E0E">
          <w:rPr>
            <w:noProof/>
            <w:webHidden/>
          </w:rPr>
          <w:tab/>
        </w:r>
        <w:r w:rsidR="00253E0E">
          <w:rPr>
            <w:noProof/>
            <w:webHidden/>
          </w:rPr>
          <w:fldChar w:fldCharType="begin"/>
        </w:r>
        <w:r w:rsidR="00253E0E">
          <w:rPr>
            <w:noProof/>
            <w:webHidden/>
          </w:rPr>
          <w:instrText xml:space="preserve"> PAGEREF _Toc191297417 \h </w:instrText>
        </w:r>
        <w:r w:rsidR="00253E0E">
          <w:rPr>
            <w:noProof/>
            <w:webHidden/>
          </w:rPr>
        </w:r>
        <w:r w:rsidR="00253E0E">
          <w:rPr>
            <w:noProof/>
            <w:webHidden/>
          </w:rPr>
          <w:fldChar w:fldCharType="separate"/>
        </w:r>
        <w:r w:rsidR="00253E0E">
          <w:rPr>
            <w:noProof/>
            <w:webHidden/>
          </w:rPr>
          <w:t>14</w:t>
        </w:r>
        <w:r w:rsidR="00253E0E">
          <w:rPr>
            <w:noProof/>
            <w:webHidden/>
          </w:rPr>
          <w:fldChar w:fldCharType="end"/>
        </w:r>
      </w:hyperlink>
    </w:p>
    <w:p w14:paraId="231B1CFD" w14:textId="77777777" w:rsidR="00253E0E" w:rsidRDefault="0038638B">
      <w:pPr>
        <w:pStyle w:val="Kazalovsebine1"/>
        <w:rPr>
          <w:rFonts w:asciiTheme="minorHAnsi" w:eastAsiaTheme="minorEastAsia" w:hAnsiTheme="minorHAnsi" w:cstheme="minorBidi"/>
          <w:noProof/>
          <w:kern w:val="0"/>
          <w:lang w:eastAsia="sl-SI"/>
        </w:rPr>
      </w:pPr>
      <w:hyperlink w:anchor="_Toc191297418" w:history="1">
        <w:r w:rsidR="00253E0E" w:rsidRPr="00D4591F">
          <w:rPr>
            <w:rStyle w:val="Hiperpovezava"/>
            <w:rFonts w:ascii="Arial" w:hAnsi="Arial" w:cs="Arial"/>
            <w:noProof/>
          </w:rPr>
          <w:t>16.</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PROTIKORUPCIJSKO DOLOČILO</w:t>
        </w:r>
        <w:r w:rsidR="00253E0E">
          <w:rPr>
            <w:noProof/>
            <w:webHidden/>
          </w:rPr>
          <w:tab/>
        </w:r>
        <w:r w:rsidR="00253E0E">
          <w:rPr>
            <w:noProof/>
            <w:webHidden/>
          </w:rPr>
          <w:fldChar w:fldCharType="begin"/>
        </w:r>
        <w:r w:rsidR="00253E0E">
          <w:rPr>
            <w:noProof/>
            <w:webHidden/>
          </w:rPr>
          <w:instrText xml:space="preserve"> PAGEREF _Toc191297418 \h </w:instrText>
        </w:r>
        <w:r w:rsidR="00253E0E">
          <w:rPr>
            <w:noProof/>
            <w:webHidden/>
          </w:rPr>
        </w:r>
        <w:r w:rsidR="00253E0E">
          <w:rPr>
            <w:noProof/>
            <w:webHidden/>
          </w:rPr>
          <w:fldChar w:fldCharType="separate"/>
        </w:r>
        <w:r w:rsidR="00253E0E">
          <w:rPr>
            <w:noProof/>
            <w:webHidden/>
          </w:rPr>
          <w:t>15</w:t>
        </w:r>
        <w:r w:rsidR="00253E0E">
          <w:rPr>
            <w:noProof/>
            <w:webHidden/>
          </w:rPr>
          <w:fldChar w:fldCharType="end"/>
        </w:r>
      </w:hyperlink>
    </w:p>
    <w:p w14:paraId="6233CD95" w14:textId="77777777" w:rsidR="00253E0E" w:rsidRDefault="0038638B">
      <w:pPr>
        <w:pStyle w:val="Kazalovsebine1"/>
        <w:rPr>
          <w:rFonts w:asciiTheme="minorHAnsi" w:eastAsiaTheme="minorEastAsia" w:hAnsiTheme="minorHAnsi" w:cstheme="minorBidi"/>
          <w:noProof/>
          <w:kern w:val="0"/>
          <w:lang w:eastAsia="sl-SI"/>
        </w:rPr>
      </w:pPr>
      <w:hyperlink w:anchor="_Toc191297419" w:history="1">
        <w:r w:rsidR="00253E0E" w:rsidRPr="00D4591F">
          <w:rPr>
            <w:rStyle w:val="Hiperpovezava"/>
            <w:rFonts w:ascii="Arial" w:hAnsi="Arial" w:cs="Arial"/>
            <w:noProof/>
          </w:rPr>
          <w:t>17.</w:t>
        </w:r>
        <w:r w:rsidR="00253E0E">
          <w:rPr>
            <w:rFonts w:asciiTheme="minorHAnsi" w:eastAsiaTheme="minorEastAsia" w:hAnsiTheme="minorHAnsi" w:cstheme="minorBidi"/>
            <w:noProof/>
            <w:kern w:val="0"/>
            <w:lang w:eastAsia="sl-SI"/>
          </w:rPr>
          <w:tab/>
        </w:r>
        <w:r w:rsidR="00253E0E" w:rsidRPr="00D4591F">
          <w:rPr>
            <w:rStyle w:val="Hiperpovezava"/>
            <w:rFonts w:ascii="Arial" w:hAnsi="Arial" w:cs="Arial"/>
            <w:noProof/>
          </w:rPr>
          <w:t>POUK O PRAVNEM VARSTVU</w:t>
        </w:r>
        <w:r w:rsidR="00253E0E">
          <w:rPr>
            <w:noProof/>
            <w:webHidden/>
          </w:rPr>
          <w:tab/>
        </w:r>
        <w:r w:rsidR="00253E0E">
          <w:rPr>
            <w:noProof/>
            <w:webHidden/>
          </w:rPr>
          <w:fldChar w:fldCharType="begin"/>
        </w:r>
        <w:r w:rsidR="00253E0E">
          <w:rPr>
            <w:noProof/>
            <w:webHidden/>
          </w:rPr>
          <w:instrText xml:space="preserve"> PAGEREF _Toc191297419 \h </w:instrText>
        </w:r>
        <w:r w:rsidR="00253E0E">
          <w:rPr>
            <w:noProof/>
            <w:webHidden/>
          </w:rPr>
        </w:r>
        <w:r w:rsidR="00253E0E">
          <w:rPr>
            <w:noProof/>
            <w:webHidden/>
          </w:rPr>
          <w:fldChar w:fldCharType="separate"/>
        </w:r>
        <w:r w:rsidR="00253E0E">
          <w:rPr>
            <w:noProof/>
            <w:webHidden/>
          </w:rPr>
          <w:t>15</w:t>
        </w:r>
        <w:r w:rsidR="00253E0E">
          <w:rPr>
            <w:noProof/>
            <w:webHidden/>
          </w:rPr>
          <w:fldChar w:fldCharType="end"/>
        </w:r>
      </w:hyperlink>
    </w:p>
    <w:p w14:paraId="7862A564" w14:textId="77777777" w:rsidR="00253E0E" w:rsidRDefault="0038638B">
      <w:pPr>
        <w:pStyle w:val="Kazalovsebine1"/>
        <w:rPr>
          <w:rFonts w:asciiTheme="minorHAnsi" w:eastAsiaTheme="minorEastAsia" w:hAnsiTheme="minorHAnsi" w:cstheme="minorBidi"/>
          <w:noProof/>
          <w:kern w:val="0"/>
          <w:lang w:eastAsia="sl-SI"/>
        </w:rPr>
      </w:pPr>
      <w:hyperlink w:anchor="_Toc191297420" w:history="1">
        <w:r w:rsidR="00253E0E" w:rsidRPr="00D4591F">
          <w:rPr>
            <w:rStyle w:val="Hiperpovezava"/>
            <w:rFonts w:ascii="Arial" w:hAnsi="Arial" w:cs="Arial"/>
            <w:noProof/>
          </w:rPr>
          <w:t>PONUDBA – PONUDBENI PREDRAČUN</w:t>
        </w:r>
        <w:r w:rsidR="00253E0E">
          <w:rPr>
            <w:noProof/>
            <w:webHidden/>
          </w:rPr>
          <w:tab/>
        </w:r>
        <w:r w:rsidR="00253E0E">
          <w:rPr>
            <w:noProof/>
            <w:webHidden/>
          </w:rPr>
          <w:fldChar w:fldCharType="begin"/>
        </w:r>
        <w:r w:rsidR="00253E0E">
          <w:rPr>
            <w:noProof/>
            <w:webHidden/>
          </w:rPr>
          <w:instrText xml:space="preserve"> PAGEREF _Toc191297420 \h </w:instrText>
        </w:r>
        <w:r w:rsidR="00253E0E">
          <w:rPr>
            <w:noProof/>
            <w:webHidden/>
          </w:rPr>
        </w:r>
        <w:r w:rsidR="00253E0E">
          <w:rPr>
            <w:noProof/>
            <w:webHidden/>
          </w:rPr>
          <w:fldChar w:fldCharType="separate"/>
        </w:r>
        <w:r w:rsidR="00253E0E">
          <w:rPr>
            <w:noProof/>
            <w:webHidden/>
          </w:rPr>
          <w:t>16</w:t>
        </w:r>
        <w:r w:rsidR="00253E0E">
          <w:rPr>
            <w:noProof/>
            <w:webHidden/>
          </w:rPr>
          <w:fldChar w:fldCharType="end"/>
        </w:r>
      </w:hyperlink>
    </w:p>
    <w:p w14:paraId="7B6FEC7A" w14:textId="77777777" w:rsidR="00253E0E" w:rsidRDefault="0038638B">
      <w:pPr>
        <w:pStyle w:val="Kazalovsebine1"/>
        <w:rPr>
          <w:rFonts w:asciiTheme="minorHAnsi" w:eastAsiaTheme="minorEastAsia" w:hAnsiTheme="minorHAnsi" w:cstheme="minorBidi"/>
          <w:noProof/>
          <w:kern w:val="0"/>
          <w:lang w:eastAsia="sl-SI"/>
        </w:rPr>
      </w:pPr>
      <w:hyperlink w:anchor="_Toc191297421" w:history="1">
        <w:r w:rsidR="00253E0E" w:rsidRPr="00D4591F">
          <w:rPr>
            <w:rStyle w:val="Hiperpovezava"/>
            <w:rFonts w:ascii="Arial" w:hAnsi="Arial" w:cs="Arial"/>
            <w:noProof/>
          </w:rPr>
          <w:t>REFERENČNO POTRDILO</w:t>
        </w:r>
        <w:r w:rsidR="00253E0E">
          <w:rPr>
            <w:noProof/>
            <w:webHidden/>
          </w:rPr>
          <w:tab/>
        </w:r>
        <w:r w:rsidR="00253E0E">
          <w:rPr>
            <w:noProof/>
            <w:webHidden/>
          </w:rPr>
          <w:fldChar w:fldCharType="begin"/>
        </w:r>
        <w:r w:rsidR="00253E0E">
          <w:rPr>
            <w:noProof/>
            <w:webHidden/>
          </w:rPr>
          <w:instrText xml:space="preserve"> PAGEREF _Toc191297421 \h </w:instrText>
        </w:r>
        <w:r w:rsidR="00253E0E">
          <w:rPr>
            <w:noProof/>
            <w:webHidden/>
          </w:rPr>
        </w:r>
        <w:r w:rsidR="00253E0E">
          <w:rPr>
            <w:noProof/>
            <w:webHidden/>
          </w:rPr>
          <w:fldChar w:fldCharType="separate"/>
        </w:r>
        <w:r w:rsidR="00253E0E">
          <w:rPr>
            <w:noProof/>
            <w:webHidden/>
          </w:rPr>
          <w:t>18</w:t>
        </w:r>
        <w:r w:rsidR="00253E0E">
          <w:rPr>
            <w:noProof/>
            <w:webHidden/>
          </w:rPr>
          <w:fldChar w:fldCharType="end"/>
        </w:r>
      </w:hyperlink>
    </w:p>
    <w:p w14:paraId="0FD00DF8" w14:textId="77777777" w:rsidR="00253E0E" w:rsidRDefault="0038638B">
      <w:pPr>
        <w:pStyle w:val="Kazalovsebine1"/>
        <w:rPr>
          <w:rFonts w:asciiTheme="minorHAnsi" w:eastAsiaTheme="minorEastAsia" w:hAnsiTheme="minorHAnsi" w:cstheme="minorBidi"/>
          <w:noProof/>
          <w:kern w:val="0"/>
          <w:lang w:eastAsia="sl-SI"/>
        </w:rPr>
      </w:pPr>
      <w:hyperlink w:anchor="_Toc191297422" w:history="1">
        <w:r w:rsidR="00253E0E" w:rsidRPr="00D4591F">
          <w:rPr>
            <w:rStyle w:val="Hiperpovezava"/>
            <w:rFonts w:ascii="Arial" w:hAnsi="Arial" w:cs="Arial"/>
            <w:noProof/>
          </w:rPr>
          <w:t>PODIZVAJALCI</w:t>
        </w:r>
        <w:r w:rsidR="00253E0E">
          <w:rPr>
            <w:noProof/>
            <w:webHidden/>
          </w:rPr>
          <w:tab/>
        </w:r>
        <w:r w:rsidR="00253E0E">
          <w:rPr>
            <w:noProof/>
            <w:webHidden/>
          </w:rPr>
          <w:fldChar w:fldCharType="begin"/>
        </w:r>
        <w:r w:rsidR="00253E0E">
          <w:rPr>
            <w:noProof/>
            <w:webHidden/>
          </w:rPr>
          <w:instrText xml:space="preserve"> PAGEREF _Toc191297422 \h </w:instrText>
        </w:r>
        <w:r w:rsidR="00253E0E">
          <w:rPr>
            <w:noProof/>
            <w:webHidden/>
          </w:rPr>
        </w:r>
        <w:r w:rsidR="00253E0E">
          <w:rPr>
            <w:noProof/>
            <w:webHidden/>
          </w:rPr>
          <w:fldChar w:fldCharType="separate"/>
        </w:r>
        <w:r w:rsidR="00253E0E">
          <w:rPr>
            <w:noProof/>
            <w:webHidden/>
          </w:rPr>
          <w:t>19</w:t>
        </w:r>
        <w:r w:rsidR="00253E0E">
          <w:rPr>
            <w:noProof/>
            <w:webHidden/>
          </w:rPr>
          <w:fldChar w:fldCharType="end"/>
        </w:r>
      </w:hyperlink>
    </w:p>
    <w:p w14:paraId="3BB48A22" w14:textId="77777777" w:rsidR="00253E0E" w:rsidRDefault="0038638B">
      <w:pPr>
        <w:pStyle w:val="Kazalovsebine1"/>
        <w:rPr>
          <w:rFonts w:asciiTheme="minorHAnsi" w:eastAsiaTheme="minorEastAsia" w:hAnsiTheme="minorHAnsi" w:cstheme="minorBidi"/>
          <w:noProof/>
          <w:kern w:val="0"/>
          <w:lang w:eastAsia="sl-SI"/>
        </w:rPr>
      </w:pPr>
      <w:hyperlink w:anchor="_Toc191297423" w:history="1">
        <w:r w:rsidR="00253E0E" w:rsidRPr="00D4591F">
          <w:rPr>
            <w:rStyle w:val="Hiperpovezava"/>
            <w:rFonts w:ascii="Arial" w:hAnsi="Arial" w:cs="Arial"/>
            <w:noProof/>
          </w:rPr>
          <w:t>IZJAVA PODIZVAJALCA O NEPOSREDNIH PLAČILIH</w:t>
        </w:r>
        <w:r w:rsidR="00253E0E">
          <w:rPr>
            <w:noProof/>
            <w:webHidden/>
          </w:rPr>
          <w:tab/>
        </w:r>
        <w:r w:rsidR="00253E0E">
          <w:rPr>
            <w:noProof/>
            <w:webHidden/>
          </w:rPr>
          <w:fldChar w:fldCharType="begin"/>
        </w:r>
        <w:r w:rsidR="00253E0E">
          <w:rPr>
            <w:noProof/>
            <w:webHidden/>
          </w:rPr>
          <w:instrText xml:space="preserve"> PAGEREF _Toc191297423 \h </w:instrText>
        </w:r>
        <w:r w:rsidR="00253E0E">
          <w:rPr>
            <w:noProof/>
            <w:webHidden/>
          </w:rPr>
        </w:r>
        <w:r w:rsidR="00253E0E">
          <w:rPr>
            <w:noProof/>
            <w:webHidden/>
          </w:rPr>
          <w:fldChar w:fldCharType="separate"/>
        </w:r>
        <w:r w:rsidR="00253E0E">
          <w:rPr>
            <w:noProof/>
            <w:webHidden/>
          </w:rPr>
          <w:t>20</w:t>
        </w:r>
        <w:r w:rsidR="00253E0E">
          <w:rPr>
            <w:noProof/>
            <w:webHidden/>
          </w:rPr>
          <w:fldChar w:fldCharType="end"/>
        </w:r>
      </w:hyperlink>
    </w:p>
    <w:p w14:paraId="1824062F" w14:textId="77777777" w:rsidR="00253E0E" w:rsidRDefault="0038638B">
      <w:pPr>
        <w:pStyle w:val="Kazalovsebine1"/>
        <w:rPr>
          <w:rFonts w:asciiTheme="minorHAnsi" w:eastAsiaTheme="minorEastAsia" w:hAnsiTheme="minorHAnsi" w:cstheme="minorBidi"/>
          <w:noProof/>
          <w:kern w:val="0"/>
          <w:lang w:eastAsia="sl-SI"/>
        </w:rPr>
      </w:pPr>
      <w:hyperlink w:anchor="_Toc191297424" w:history="1">
        <w:r w:rsidR="00253E0E" w:rsidRPr="00D4591F">
          <w:rPr>
            <w:rStyle w:val="Hiperpovezava"/>
            <w:rFonts w:ascii="Arial" w:hAnsi="Arial" w:cs="Arial"/>
            <w:noProof/>
          </w:rPr>
          <w:t>MENIČNA IZJAVA</w:t>
        </w:r>
        <w:r w:rsidR="00253E0E">
          <w:rPr>
            <w:noProof/>
            <w:webHidden/>
          </w:rPr>
          <w:tab/>
        </w:r>
        <w:r w:rsidR="00253E0E">
          <w:rPr>
            <w:noProof/>
            <w:webHidden/>
          </w:rPr>
          <w:fldChar w:fldCharType="begin"/>
        </w:r>
        <w:r w:rsidR="00253E0E">
          <w:rPr>
            <w:noProof/>
            <w:webHidden/>
          </w:rPr>
          <w:instrText xml:space="preserve"> PAGEREF _Toc191297424 \h </w:instrText>
        </w:r>
        <w:r w:rsidR="00253E0E">
          <w:rPr>
            <w:noProof/>
            <w:webHidden/>
          </w:rPr>
        </w:r>
        <w:r w:rsidR="00253E0E">
          <w:rPr>
            <w:noProof/>
            <w:webHidden/>
          </w:rPr>
          <w:fldChar w:fldCharType="separate"/>
        </w:r>
        <w:r w:rsidR="00253E0E">
          <w:rPr>
            <w:noProof/>
            <w:webHidden/>
          </w:rPr>
          <w:t>21</w:t>
        </w:r>
        <w:r w:rsidR="00253E0E">
          <w:rPr>
            <w:noProof/>
            <w:webHidden/>
          </w:rPr>
          <w:fldChar w:fldCharType="end"/>
        </w:r>
      </w:hyperlink>
    </w:p>
    <w:p w14:paraId="390DE5A8" w14:textId="77777777" w:rsidR="00253E0E" w:rsidRDefault="0038638B">
      <w:pPr>
        <w:pStyle w:val="Kazalovsebine1"/>
        <w:rPr>
          <w:rFonts w:asciiTheme="minorHAnsi" w:eastAsiaTheme="minorEastAsia" w:hAnsiTheme="minorHAnsi" w:cstheme="minorBidi"/>
          <w:noProof/>
          <w:kern w:val="0"/>
          <w:lang w:eastAsia="sl-SI"/>
        </w:rPr>
      </w:pPr>
      <w:hyperlink w:anchor="_Toc191297425" w:history="1">
        <w:r w:rsidR="00253E0E" w:rsidRPr="00D4591F">
          <w:rPr>
            <w:rStyle w:val="Hiperpovezava"/>
            <w:rFonts w:ascii="Arial" w:hAnsi="Arial" w:cs="Arial"/>
            <w:noProof/>
          </w:rPr>
          <w:t>IZJAVA O UDELEŽBI V LASTNIŠTVU IN O POVEZANIH DRUŽBAH</w:t>
        </w:r>
        <w:r w:rsidR="00253E0E">
          <w:rPr>
            <w:noProof/>
            <w:webHidden/>
          </w:rPr>
          <w:tab/>
        </w:r>
        <w:r w:rsidR="00253E0E">
          <w:rPr>
            <w:noProof/>
            <w:webHidden/>
          </w:rPr>
          <w:fldChar w:fldCharType="begin"/>
        </w:r>
        <w:r w:rsidR="00253E0E">
          <w:rPr>
            <w:noProof/>
            <w:webHidden/>
          </w:rPr>
          <w:instrText xml:space="preserve"> PAGEREF _Toc191297425 \h </w:instrText>
        </w:r>
        <w:r w:rsidR="00253E0E">
          <w:rPr>
            <w:noProof/>
            <w:webHidden/>
          </w:rPr>
        </w:r>
        <w:r w:rsidR="00253E0E">
          <w:rPr>
            <w:noProof/>
            <w:webHidden/>
          </w:rPr>
          <w:fldChar w:fldCharType="separate"/>
        </w:r>
        <w:r w:rsidR="00253E0E">
          <w:rPr>
            <w:noProof/>
            <w:webHidden/>
          </w:rPr>
          <w:t>23</w:t>
        </w:r>
        <w:r w:rsidR="00253E0E">
          <w:rPr>
            <w:noProof/>
            <w:webHidden/>
          </w:rPr>
          <w:fldChar w:fldCharType="end"/>
        </w:r>
      </w:hyperlink>
    </w:p>
    <w:p w14:paraId="65303ACA" w14:textId="77777777" w:rsidR="00253E0E" w:rsidRDefault="0038638B">
      <w:pPr>
        <w:pStyle w:val="Kazalovsebine1"/>
        <w:rPr>
          <w:rFonts w:asciiTheme="minorHAnsi" w:eastAsiaTheme="minorEastAsia" w:hAnsiTheme="minorHAnsi" w:cstheme="minorBidi"/>
          <w:noProof/>
          <w:kern w:val="0"/>
          <w:lang w:eastAsia="sl-SI"/>
        </w:rPr>
      </w:pPr>
      <w:hyperlink w:anchor="_Toc191297426" w:history="1">
        <w:r w:rsidR="00253E0E" w:rsidRPr="00D4591F">
          <w:rPr>
            <w:rStyle w:val="Hiperpovezava"/>
            <w:rFonts w:ascii="Arial" w:hAnsi="Arial" w:cs="Arial"/>
            <w:noProof/>
          </w:rPr>
          <w:t>IZJAVA O ODSOTNOSTI OSEBNIH POVEZAV</w:t>
        </w:r>
        <w:r w:rsidR="00253E0E">
          <w:rPr>
            <w:noProof/>
            <w:webHidden/>
          </w:rPr>
          <w:tab/>
        </w:r>
        <w:r w:rsidR="00253E0E">
          <w:rPr>
            <w:noProof/>
            <w:webHidden/>
          </w:rPr>
          <w:fldChar w:fldCharType="begin"/>
        </w:r>
        <w:r w:rsidR="00253E0E">
          <w:rPr>
            <w:noProof/>
            <w:webHidden/>
          </w:rPr>
          <w:instrText xml:space="preserve"> PAGEREF _Toc191297426 \h </w:instrText>
        </w:r>
        <w:r w:rsidR="00253E0E">
          <w:rPr>
            <w:noProof/>
            <w:webHidden/>
          </w:rPr>
        </w:r>
        <w:r w:rsidR="00253E0E">
          <w:rPr>
            <w:noProof/>
            <w:webHidden/>
          </w:rPr>
          <w:fldChar w:fldCharType="separate"/>
        </w:r>
        <w:r w:rsidR="00253E0E">
          <w:rPr>
            <w:noProof/>
            <w:webHidden/>
          </w:rPr>
          <w:t>24</w:t>
        </w:r>
        <w:r w:rsidR="00253E0E">
          <w:rPr>
            <w:noProof/>
            <w:webHidden/>
          </w:rPr>
          <w:fldChar w:fldCharType="end"/>
        </w:r>
      </w:hyperlink>
    </w:p>
    <w:p w14:paraId="064C52A5" w14:textId="77777777" w:rsidR="00253E0E" w:rsidRDefault="0038638B">
      <w:pPr>
        <w:pStyle w:val="Kazalovsebine1"/>
        <w:rPr>
          <w:rFonts w:asciiTheme="minorHAnsi" w:eastAsiaTheme="minorEastAsia" w:hAnsiTheme="minorHAnsi" w:cstheme="minorBidi"/>
          <w:noProof/>
          <w:kern w:val="0"/>
          <w:lang w:eastAsia="sl-SI"/>
        </w:rPr>
      </w:pPr>
      <w:hyperlink w:anchor="_Toc191297427" w:history="1">
        <w:r w:rsidR="00253E0E" w:rsidRPr="00D4591F">
          <w:rPr>
            <w:rStyle w:val="Hiperpovezava"/>
            <w:rFonts w:ascii="Arial" w:hAnsi="Arial" w:cs="Arial"/>
            <w:noProof/>
          </w:rPr>
          <w:t>POGODBA O DOBAVI OPERACIJSKE MIZE / KARBONSKEGA NASTAVKA ZA OPERACIJSKO MIZO</w:t>
        </w:r>
        <w:r w:rsidR="00253E0E">
          <w:rPr>
            <w:noProof/>
            <w:webHidden/>
          </w:rPr>
          <w:tab/>
        </w:r>
        <w:r w:rsidR="00253E0E">
          <w:rPr>
            <w:noProof/>
            <w:webHidden/>
          </w:rPr>
          <w:fldChar w:fldCharType="begin"/>
        </w:r>
        <w:r w:rsidR="00253E0E">
          <w:rPr>
            <w:noProof/>
            <w:webHidden/>
          </w:rPr>
          <w:instrText xml:space="preserve"> PAGEREF _Toc191297427 \h </w:instrText>
        </w:r>
        <w:r w:rsidR="00253E0E">
          <w:rPr>
            <w:noProof/>
            <w:webHidden/>
          </w:rPr>
        </w:r>
        <w:r w:rsidR="00253E0E">
          <w:rPr>
            <w:noProof/>
            <w:webHidden/>
          </w:rPr>
          <w:fldChar w:fldCharType="separate"/>
        </w:r>
        <w:r w:rsidR="00253E0E">
          <w:rPr>
            <w:noProof/>
            <w:webHidden/>
          </w:rPr>
          <w:t>25</w:t>
        </w:r>
        <w:r w:rsidR="00253E0E">
          <w:rPr>
            <w:noProof/>
            <w:webHidden/>
          </w:rPr>
          <w:fldChar w:fldCharType="end"/>
        </w:r>
      </w:hyperlink>
    </w:p>
    <w:p w14:paraId="390B2FB3" w14:textId="77777777" w:rsidR="00253E0E" w:rsidRDefault="0038638B">
      <w:pPr>
        <w:pStyle w:val="Kazalovsebine1"/>
        <w:rPr>
          <w:rFonts w:asciiTheme="minorHAnsi" w:eastAsiaTheme="minorEastAsia" w:hAnsiTheme="minorHAnsi" w:cstheme="minorBidi"/>
          <w:noProof/>
          <w:kern w:val="0"/>
          <w:lang w:eastAsia="sl-SI"/>
        </w:rPr>
      </w:pPr>
      <w:hyperlink w:anchor="_Toc191297428" w:history="1">
        <w:r w:rsidR="00253E0E" w:rsidRPr="00D4591F">
          <w:rPr>
            <w:rStyle w:val="Hiperpovezava"/>
            <w:rFonts w:ascii="Arial" w:hAnsi="Arial" w:cs="Arial"/>
            <w:noProof/>
          </w:rPr>
          <w:t>TEHNIČNE SPECIFIKACIJE</w:t>
        </w:r>
        <w:r w:rsidR="00253E0E">
          <w:rPr>
            <w:noProof/>
            <w:webHidden/>
          </w:rPr>
          <w:tab/>
        </w:r>
        <w:r w:rsidR="00253E0E">
          <w:rPr>
            <w:noProof/>
            <w:webHidden/>
          </w:rPr>
          <w:fldChar w:fldCharType="begin"/>
        </w:r>
        <w:r w:rsidR="00253E0E">
          <w:rPr>
            <w:noProof/>
            <w:webHidden/>
          </w:rPr>
          <w:instrText xml:space="preserve"> PAGEREF _Toc191297428 \h </w:instrText>
        </w:r>
        <w:r w:rsidR="00253E0E">
          <w:rPr>
            <w:noProof/>
            <w:webHidden/>
          </w:rPr>
        </w:r>
        <w:r w:rsidR="00253E0E">
          <w:rPr>
            <w:noProof/>
            <w:webHidden/>
          </w:rPr>
          <w:fldChar w:fldCharType="separate"/>
        </w:r>
        <w:r w:rsidR="00253E0E">
          <w:rPr>
            <w:noProof/>
            <w:webHidden/>
          </w:rPr>
          <w:t>36</w:t>
        </w:r>
        <w:r w:rsidR="00253E0E">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91297394"/>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91297395"/>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91297396"/>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8FCC51A" w14:textId="506491FF" w:rsidR="00253E0E" w:rsidRDefault="00253E0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91297397"/>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15AE3C89" w14:textId="2D6CC85A" w:rsidR="00852704" w:rsidRPr="00D96448" w:rsidRDefault="00F8470B" w:rsidP="00852704">
      <w:pPr>
        <w:spacing w:after="0" w:line="276" w:lineRule="auto"/>
        <w:jc w:val="both"/>
        <w:rPr>
          <w:rFonts w:ascii="Arial" w:hAnsi="Arial" w:cs="Arial"/>
          <w:color w:val="000000" w:themeColor="text1"/>
        </w:rPr>
      </w:pPr>
      <w:r>
        <w:rPr>
          <w:rFonts w:ascii="Arial" w:eastAsia="Times New Roman" w:hAnsi="Arial" w:cs="Arial"/>
          <w:color w:val="000000" w:themeColor="text1"/>
          <w:kern w:val="0"/>
          <w:lang w:val="sv-SE"/>
        </w:rPr>
        <w:t>Predmet naročila je dobava operacijske mize za Ortopedsko kliniko in karbonskega nastavka za operacijsko mizo za Kirurško kliniko</w:t>
      </w:r>
      <w:r w:rsidR="008F177E">
        <w:rPr>
          <w:rFonts w:ascii="Arial" w:hAnsi="Arial" w:cs="Arial"/>
          <w:color w:val="000000" w:themeColor="text1"/>
        </w:rPr>
        <w:t>.</w:t>
      </w:r>
      <w:r w:rsidR="00FF182C">
        <w:rPr>
          <w:rFonts w:ascii="Arial" w:hAnsi="Arial" w:cs="Arial"/>
          <w:color w:val="000000" w:themeColor="text1"/>
        </w:rPr>
        <w:t xml:space="preserve"> </w:t>
      </w:r>
      <w:r w:rsidR="00852704" w:rsidRPr="00D96448">
        <w:rPr>
          <w:rFonts w:ascii="Arial" w:hAnsi="Arial" w:cs="Arial"/>
          <w:color w:val="000000" w:themeColor="text1"/>
        </w:rPr>
        <w:t xml:space="preserve">Naročilo je razdeljeno na </w:t>
      </w:r>
      <w:r w:rsidR="00852704">
        <w:rPr>
          <w:rFonts w:ascii="Arial" w:hAnsi="Arial" w:cs="Arial"/>
          <w:color w:val="000000" w:themeColor="text1"/>
        </w:rPr>
        <w:t>naslednje sklope</w:t>
      </w:r>
      <w:r w:rsidR="00852704" w:rsidRPr="00D96448">
        <w:rPr>
          <w:rFonts w:ascii="Arial" w:hAnsi="Arial" w:cs="Arial"/>
          <w:color w:val="000000" w:themeColor="text1"/>
        </w:rPr>
        <w:t>:</w:t>
      </w:r>
    </w:p>
    <w:p w14:paraId="585515EE" w14:textId="6AC6822E" w:rsidR="00852704" w:rsidRPr="002437D3" w:rsidRDefault="00852704" w:rsidP="004C3F46">
      <w:pPr>
        <w:pStyle w:val="Odstavekseznama"/>
        <w:numPr>
          <w:ilvl w:val="0"/>
          <w:numId w:val="65"/>
        </w:numPr>
        <w:rPr>
          <w:rFonts w:ascii="Arial" w:hAnsi="Arial" w:cs="Arial"/>
          <w:color w:val="000000" w:themeColor="text1"/>
        </w:rPr>
      </w:pPr>
      <w:r w:rsidRPr="002437D3">
        <w:rPr>
          <w:rFonts w:ascii="Arial" w:hAnsi="Arial" w:cs="Arial"/>
          <w:b/>
          <w:color w:val="000000" w:themeColor="text1"/>
        </w:rPr>
        <w:t>Sklop št.</w:t>
      </w:r>
      <w:r w:rsidRPr="002437D3">
        <w:rPr>
          <w:rFonts w:ascii="Arial" w:hAnsi="Arial" w:cs="Arial"/>
          <w:color w:val="000000" w:themeColor="text1"/>
        </w:rPr>
        <w:t xml:space="preserve"> </w:t>
      </w:r>
      <w:r w:rsidRPr="002437D3">
        <w:rPr>
          <w:rFonts w:ascii="Arial" w:hAnsi="Arial" w:cs="Arial"/>
          <w:b/>
          <w:color w:val="000000" w:themeColor="text1"/>
        </w:rPr>
        <w:t>1:</w:t>
      </w:r>
      <w:r w:rsidR="00E21868" w:rsidRPr="002437D3">
        <w:rPr>
          <w:rFonts w:ascii="Arial" w:hAnsi="Arial" w:cs="Arial"/>
          <w:color w:val="000000" w:themeColor="text1"/>
        </w:rPr>
        <w:t xml:space="preserve"> </w:t>
      </w:r>
      <w:r w:rsidR="00F8470B">
        <w:rPr>
          <w:rFonts w:ascii="Arial" w:hAnsi="Arial" w:cs="Arial"/>
          <w:color w:val="000000" w:themeColor="text1"/>
        </w:rPr>
        <w:t>Operacijska miza</w:t>
      </w:r>
      <w:r w:rsidRPr="002437D3">
        <w:rPr>
          <w:rFonts w:ascii="Arial" w:hAnsi="Arial" w:cs="Arial"/>
          <w:bCs/>
          <w:color w:val="000000" w:themeColor="text1"/>
        </w:rPr>
        <w:t>,</w:t>
      </w:r>
    </w:p>
    <w:p w14:paraId="038C3C0A" w14:textId="4D71D94C" w:rsidR="00E21868" w:rsidRPr="002437D3" w:rsidRDefault="00E21868" w:rsidP="004C3F46">
      <w:pPr>
        <w:pStyle w:val="Odstavekseznama"/>
        <w:numPr>
          <w:ilvl w:val="0"/>
          <w:numId w:val="65"/>
        </w:numPr>
        <w:rPr>
          <w:rFonts w:ascii="Arial" w:hAnsi="Arial" w:cs="Arial"/>
          <w:color w:val="000000" w:themeColor="text1"/>
        </w:rPr>
      </w:pPr>
      <w:r w:rsidRPr="002437D3">
        <w:rPr>
          <w:rFonts w:ascii="Arial" w:hAnsi="Arial" w:cs="Arial"/>
          <w:b/>
          <w:color w:val="000000" w:themeColor="text1"/>
        </w:rPr>
        <w:t>Sklop št.</w:t>
      </w:r>
      <w:r w:rsidRPr="002437D3">
        <w:rPr>
          <w:rFonts w:ascii="Arial" w:hAnsi="Arial" w:cs="Arial"/>
          <w:color w:val="000000" w:themeColor="text1"/>
        </w:rPr>
        <w:t xml:space="preserve"> </w:t>
      </w:r>
      <w:r w:rsidR="00FF182C">
        <w:rPr>
          <w:rFonts w:ascii="Arial" w:hAnsi="Arial" w:cs="Arial"/>
          <w:b/>
          <w:color w:val="000000" w:themeColor="text1"/>
        </w:rPr>
        <w:t>2</w:t>
      </w:r>
      <w:r w:rsidRPr="002437D3">
        <w:rPr>
          <w:rFonts w:ascii="Arial" w:hAnsi="Arial" w:cs="Arial"/>
          <w:b/>
          <w:color w:val="000000" w:themeColor="text1"/>
        </w:rPr>
        <w:t>:</w:t>
      </w:r>
      <w:r w:rsidRPr="002437D3">
        <w:rPr>
          <w:rFonts w:ascii="Arial" w:hAnsi="Arial" w:cs="Arial"/>
          <w:color w:val="000000" w:themeColor="text1"/>
        </w:rPr>
        <w:t xml:space="preserve"> </w:t>
      </w:r>
      <w:r w:rsidR="00F8470B">
        <w:rPr>
          <w:rFonts w:ascii="Arial" w:hAnsi="Arial" w:cs="Arial"/>
          <w:color w:val="000000" w:themeColor="text1"/>
        </w:rPr>
        <w:t>Karbonski nastavek za operacijsko mizo</w:t>
      </w:r>
      <w:r w:rsidR="00FF182C">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C01D89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91297398"/>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4D0C38A" w14:textId="77777777" w:rsidR="00852704" w:rsidRPr="003075EF" w:rsidRDefault="00852704" w:rsidP="00852704">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07EA7EAC" w14:textId="77777777" w:rsidR="00852704" w:rsidRDefault="00852704" w:rsidP="00852704">
      <w:pPr>
        <w:pStyle w:val="Standard"/>
        <w:rPr>
          <w:rFonts w:ascii="Arial" w:hAnsi="Arial" w:cs="Arial"/>
          <w:color w:val="000000" w:themeColor="text1"/>
        </w:rPr>
      </w:pPr>
    </w:p>
    <w:p w14:paraId="4593B8C2" w14:textId="4A0A316C" w:rsidR="002B7D0C" w:rsidRDefault="00852704" w:rsidP="00852704">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0416EB22" w14:textId="77777777" w:rsidR="00852704" w:rsidRPr="00B23DDC" w:rsidRDefault="00852704" w:rsidP="00852704">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91297399"/>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5CBD77D3"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E14C7">
        <w:rPr>
          <w:rFonts w:ascii="Arial" w:hAnsi="Arial" w:cs="Arial"/>
          <w:b/>
          <w:u w:val="single"/>
          <w:lang w:eastAsia="sl-SI"/>
        </w:rPr>
        <w:t xml:space="preserve">najkasneje do </w:t>
      </w:r>
      <w:r w:rsidR="00BD07C4">
        <w:rPr>
          <w:rFonts w:ascii="Arial" w:hAnsi="Arial" w:cs="Arial"/>
          <w:b/>
          <w:u w:val="single"/>
          <w:lang w:eastAsia="sl-SI"/>
        </w:rPr>
        <w:t>17.4.2025</w:t>
      </w:r>
      <w:r w:rsidR="00FF5410" w:rsidRPr="007E14C7">
        <w:rPr>
          <w:rFonts w:ascii="Arial" w:hAnsi="Arial" w:cs="Arial"/>
          <w:b/>
          <w:u w:val="single"/>
          <w:lang w:eastAsia="sl-SI"/>
        </w:rPr>
        <w:t xml:space="preserve"> do 9</w:t>
      </w:r>
      <w:r w:rsidR="003C0CE4" w:rsidRPr="007E14C7">
        <w:rPr>
          <w:rFonts w:ascii="Arial" w:hAnsi="Arial" w:cs="Arial"/>
          <w:b/>
          <w:u w:val="single"/>
          <w:lang w:eastAsia="sl-SI"/>
        </w:rPr>
        <w:t>:00 ure</w:t>
      </w:r>
      <w:r w:rsidRPr="007E14C7">
        <w:rPr>
          <w:rFonts w:ascii="Arial" w:hAnsi="Arial" w:cs="Arial"/>
          <w:b/>
          <w:u w:val="single"/>
        </w:rPr>
        <w:t>.</w:t>
      </w:r>
      <w:r w:rsidRPr="007E14C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91297400"/>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91297401"/>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41F82737"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E14C7">
        <w:rPr>
          <w:rFonts w:ascii="Arial" w:hAnsi="Arial" w:cs="Arial"/>
        </w:rPr>
        <w:t>zas</w:t>
      </w:r>
      <w:r w:rsidR="00203F9E" w:rsidRPr="007E14C7">
        <w:rPr>
          <w:rFonts w:ascii="Arial" w:hAnsi="Arial" w:cs="Arial"/>
        </w:rPr>
        <w:t>tavljeno najkasneje do</w:t>
      </w:r>
      <w:r w:rsidR="009F180A" w:rsidRPr="007E14C7">
        <w:rPr>
          <w:rFonts w:ascii="Arial" w:hAnsi="Arial" w:cs="Arial"/>
        </w:rPr>
        <w:t xml:space="preserve"> </w:t>
      </w:r>
      <w:r w:rsidR="00BD07C4">
        <w:rPr>
          <w:rFonts w:ascii="Arial" w:hAnsi="Arial" w:cs="Arial"/>
          <w:b/>
          <w:lang w:eastAsia="sl-SI"/>
        </w:rPr>
        <w:t>1.4.2025</w:t>
      </w:r>
      <w:bookmarkStart w:id="13" w:name="_GoBack"/>
      <w:bookmarkEnd w:id="13"/>
      <w:r w:rsidR="00F43138" w:rsidRPr="007E14C7">
        <w:rPr>
          <w:rFonts w:ascii="Arial" w:hAnsi="Arial" w:cs="Arial"/>
          <w:b/>
        </w:rPr>
        <w:t xml:space="preserve"> </w:t>
      </w:r>
      <w:proofErr w:type="spellStart"/>
      <w:r w:rsidR="00F43138" w:rsidRPr="007E14C7">
        <w:rPr>
          <w:rFonts w:ascii="Arial" w:hAnsi="Arial" w:cs="Arial"/>
          <w:b/>
        </w:rPr>
        <w:t>do</w:t>
      </w:r>
      <w:proofErr w:type="spellEnd"/>
      <w:r w:rsidR="00F43138" w:rsidRPr="007E14C7">
        <w:rPr>
          <w:rFonts w:ascii="Arial" w:hAnsi="Arial" w:cs="Arial"/>
          <w:b/>
        </w:rPr>
        <w:t xml:space="preserve"> 10</w:t>
      </w:r>
      <w:r w:rsidR="003C0CE4" w:rsidRPr="007E14C7">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91297402"/>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91297403"/>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91297404"/>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790D7425"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eurov ali več in predloži vse obračune davčnih </w:t>
      </w:r>
      <w:r w:rsidRPr="00F76A04">
        <w:rPr>
          <w:rFonts w:ascii="Arial" w:hAnsi="Arial" w:cs="Arial"/>
          <w:color w:val="000000" w:themeColor="text1"/>
          <w:shd w:val="clear" w:color="auto" w:fill="FFFFFF"/>
        </w:rPr>
        <w:lastRenderedPageBreak/>
        <w:t>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91297405"/>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4F406FA3" w14:textId="6C8678EA" w:rsidR="00253E0E" w:rsidRPr="00887FE6" w:rsidRDefault="00253E0E" w:rsidP="00253E0E">
      <w:pPr>
        <w:pStyle w:val="Odstavekseznama"/>
        <w:numPr>
          <w:ilvl w:val="0"/>
          <w:numId w:val="51"/>
        </w:numPr>
        <w:rPr>
          <w:rFonts w:ascii="Arial" w:hAnsi="Arial" w:cs="Arial"/>
        </w:rPr>
      </w:pPr>
      <w:r>
        <w:rPr>
          <w:rFonts w:ascii="Arial" w:hAnsi="Arial" w:cs="Arial"/>
        </w:rPr>
        <w:t>Ponudnik</w:t>
      </w:r>
      <w:r w:rsidRPr="00887FE6">
        <w:rPr>
          <w:rFonts w:ascii="Arial" w:hAnsi="Arial" w:cs="Arial"/>
        </w:rPr>
        <w:t xml:space="preserve"> je v zadnjih treh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w:t>
      </w:r>
      <w:r w:rsidRPr="003E04B4">
        <w:rPr>
          <w:rFonts w:ascii="Arial" w:hAnsi="Arial" w:cs="Arial"/>
          <w:color w:val="000000" w:themeColor="text1"/>
        </w:rPr>
        <w:t>dobavil najmanj en kos opreme</w:t>
      </w:r>
      <w:r w:rsidR="00F02E88">
        <w:rPr>
          <w:rFonts w:ascii="Arial" w:hAnsi="Arial" w:cs="Arial"/>
          <w:color w:val="000000" w:themeColor="text1"/>
        </w:rPr>
        <w:t xml:space="preserve"> (mize/nastavka)</w:t>
      </w:r>
      <w:r w:rsidRPr="003E04B4">
        <w:rPr>
          <w:rFonts w:ascii="Arial" w:hAnsi="Arial" w:cs="Arial"/>
          <w:color w:val="000000" w:themeColor="text1"/>
        </w:rPr>
        <w:t xml:space="preserve"> enake </w:t>
      </w:r>
      <w:r>
        <w:rPr>
          <w:rFonts w:ascii="Arial" w:hAnsi="Arial" w:cs="Arial"/>
          <w:color w:val="000000" w:themeColor="text1"/>
        </w:rPr>
        <w:t>znamke</w:t>
      </w:r>
      <w:r w:rsidRPr="003E04B4">
        <w:rPr>
          <w:rFonts w:ascii="Arial" w:hAnsi="Arial" w:cs="Arial"/>
          <w:color w:val="000000" w:themeColor="text1"/>
        </w:rPr>
        <w:t>, kot jo ponuja v posamez</w:t>
      </w:r>
      <w:r>
        <w:rPr>
          <w:rFonts w:ascii="Arial" w:hAnsi="Arial" w:cs="Arial"/>
          <w:color w:val="000000" w:themeColor="text1"/>
        </w:rPr>
        <w:t>nem sklopu predmetnega postopka</w:t>
      </w:r>
      <w:r w:rsidRPr="003E04B4">
        <w:rPr>
          <w:rFonts w:ascii="Arial" w:hAnsi="Arial" w:cs="Arial"/>
          <w:color w:val="000000" w:themeColor="text1"/>
        </w:rPr>
        <w:t xml:space="preserve">. </w:t>
      </w:r>
      <w:r>
        <w:rPr>
          <w:rFonts w:ascii="Arial" w:hAnsi="Arial" w:cs="Arial"/>
          <w:color w:val="000000" w:themeColor="text1"/>
        </w:rPr>
        <w:t>V primeru, da posamezen referenčni posel izpolnjuje referenčne zahteve za več sklopov, lahko ponudnik tako referenco uveljavlja za vse take sklope.</w:t>
      </w:r>
    </w:p>
    <w:p w14:paraId="7607B0FB" w14:textId="77777777" w:rsidR="00253E0E" w:rsidRDefault="00253E0E" w:rsidP="00253E0E">
      <w:pPr>
        <w:pStyle w:val="Standard"/>
        <w:ind w:left="708"/>
        <w:rPr>
          <w:rFonts w:ascii="Arial" w:hAnsi="Arial" w:cs="Arial"/>
          <w:color w:val="000000" w:themeColor="text1"/>
        </w:rPr>
      </w:pPr>
    </w:p>
    <w:p w14:paraId="201D7530" w14:textId="77777777" w:rsidR="00253E0E" w:rsidRDefault="00253E0E" w:rsidP="00253E0E">
      <w:pPr>
        <w:pStyle w:val="Standard"/>
        <w:ind w:left="708"/>
        <w:rPr>
          <w:rFonts w:ascii="Arial" w:hAnsi="Arial" w:cs="Arial"/>
        </w:rPr>
      </w:pPr>
      <w:r w:rsidRPr="00E57E1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256A69" w14:textId="77777777" w:rsidR="00253E0E" w:rsidRPr="00A12B2B" w:rsidRDefault="00253E0E" w:rsidP="00253E0E">
      <w:pPr>
        <w:pStyle w:val="Standard"/>
        <w:ind w:left="708"/>
        <w:rPr>
          <w:rFonts w:ascii="Arial" w:hAnsi="Arial" w:cs="Arial"/>
          <w:color w:val="000000" w:themeColor="text1"/>
        </w:rPr>
      </w:pPr>
    </w:p>
    <w:p w14:paraId="27700BEC" w14:textId="77777777" w:rsidR="00253E0E" w:rsidRPr="00A12B2B" w:rsidRDefault="00253E0E" w:rsidP="00253E0E">
      <w:pPr>
        <w:pStyle w:val="Odstavekseznama"/>
        <w:rPr>
          <w:rFonts w:ascii="Arial" w:hAnsi="Arial" w:cs="Arial"/>
          <w:u w:val="single"/>
        </w:rPr>
      </w:pPr>
      <w:r w:rsidRPr="00A12B2B">
        <w:rPr>
          <w:rFonts w:ascii="Arial" w:hAnsi="Arial" w:cs="Arial"/>
          <w:u w:val="single"/>
        </w:rPr>
        <w:lastRenderedPageBreak/>
        <w:t>Dokazilo:</w:t>
      </w:r>
    </w:p>
    <w:p w14:paraId="1086250B" w14:textId="77777777" w:rsidR="00253E0E" w:rsidRPr="00243C1B" w:rsidRDefault="00253E0E" w:rsidP="00253E0E">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0547D557" w14:textId="77777777" w:rsidR="00253E0E" w:rsidRPr="00243C1B" w:rsidRDefault="00253E0E" w:rsidP="00253E0E">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4AF90BA4" w14:textId="77777777" w:rsidR="00253E0E" w:rsidRDefault="00253E0E" w:rsidP="00527B16">
      <w:pPr>
        <w:spacing w:after="0" w:line="276" w:lineRule="auto"/>
        <w:rPr>
          <w:rFonts w:ascii="Arial" w:eastAsiaTheme="minorHAnsi" w:hAnsi="Arial" w:cs="Arial"/>
          <w:color w:val="000000" w:themeColor="text1"/>
        </w:rPr>
      </w:pPr>
    </w:p>
    <w:p w14:paraId="1E0D2DDA" w14:textId="20DCA659"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w:t>
      </w:r>
      <w:r w:rsidR="00114B63">
        <w:rPr>
          <w:rFonts w:ascii="Arial" w:hAnsi="Arial" w:cs="Arial"/>
          <w:bCs/>
          <w:color w:val="000000" w:themeColor="text1"/>
        </w:rPr>
        <w:t>opreme</w:t>
      </w:r>
      <w:r w:rsidR="003F07B5">
        <w:rPr>
          <w:rFonts w:ascii="Arial" w:hAnsi="Arial" w:cs="Arial"/>
          <w:bCs/>
          <w:color w:val="000000" w:themeColor="text1"/>
        </w:rPr>
        <w:t xml:space="preserve"> (operacijske mize oziroma karbonskega nastavka)</w:t>
      </w:r>
      <w:r w:rsidR="00CF7A7E" w:rsidRPr="00CF7A7E">
        <w:rPr>
          <w:rFonts w:ascii="Arial" w:hAnsi="Arial" w:cs="Arial"/>
          <w:color w:val="000000" w:themeColor="text1"/>
        </w:rPr>
        <w:t>, k</w:t>
      </w:r>
      <w:r w:rsidR="00114B63">
        <w:rPr>
          <w:rFonts w:ascii="Arial" w:hAnsi="Arial" w:cs="Arial"/>
          <w:color w:val="000000" w:themeColor="text1"/>
        </w:rPr>
        <w:t>i jo</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634F8267"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w:t>
      </w:r>
      <w:r w:rsidR="00632C55">
        <w:rPr>
          <w:rFonts w:ascii="Arial" w:hAnsi="Arial" w:cs="Arial"/>
          <w:b/>
        </w:rPr>
        <w:t>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91297406"/>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91297407"/>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4C3F46">
      <w:pPr>
        <w:pStyle w:val="Naslov2"/>
        <w:keepLines w:val="0"/>
        <w:numPr>
          <w:ilvl w:val="1"/>
          <w:numId w:val="61"/>
        </w:numPr>
        <w:rPr>
          <w:rFonts w:ascii="Arial" w:hAnsi="Arial" w:cs="Arial"/>
          <w:sz w:val="22"/>
          <w:szCs w:val="22"/>
        </w:rPr>
      </w:pPr>
      <w:bookmarkStart w:id="23" w:name="_Toc106825612"/>
      <w:bookmarkStart w:id="24" w:name="_Toc191297408"/>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7E4724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852704">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7C4A8919"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5B8B2A6C"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4C3F46">
      <w:pPr>
        <w:pStyle w:val="Odstavekseznama"/>
        <w:numPr>
          <w:ilvl w:val="0"/>
          <w:numId w:val="66"/>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4C3F46">
      <w:pPr>
        <w:pStyle w:val="Odstavekseznama"/>
        <w:numPr>
          <w:ilvl w:val="0"/>
          <w:numId w:val="66"/>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4C3F46">
      <w:pPr>
        <w:pStyle w:val="Odstavekseznama"/>
        <w:numPr>
          <w:ilvl w:val="0"/>
          <w:numId w:val="66"/>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4C3F46">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91297409"/>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349474D2" w14:textId="2402C5E1" w:rsidR="00852704" w:rsidRDefault="00231306" w:rsidP="00852704">
      <w:pPr>
        <w:pStyle w:val="Standard"/>
        <w:rPr>
          <w:rFonts w:ascii="Arial" w:hAnsi="Arial" w:cs="Arial"/>
        </w:rPr>
      </w:pPr>
      <w:bookmarkStart w:id="27" w:name="_Toc511306742"/>
      <w:r>
        <w:rPr>
          <w:rFonts w:ascii="Arial" w:hAnsi="Arial" w:cs="Arial"/>
        </w:rPr>
        <w:t>Ekonomsko najugodnejša ponudba se določi</w:t>
      </w:r>
      <w:r w:rsidR="00852704">
        <w:rPr>
          <w:rFonts w:ascii="Arial" w:hAnsi="Arial" w:cs="Arial"/>
        </w:rPr>
        <w:t xml:space="preserve"> na podlagi najnižje skupne ponudbene cene v EUR brez DDV za posamezen sklop. Naročnik bo naročilo v posameznem sklopu oddal ponudniku, ki bo v dopustni ponudbi ponudil najnižjo skupno ponudbeno ceno brez DDV (razen v primerih, opisanih v točki 14 »Odstop od oddaje javnega naročila«).</w:t>
      </w:r>
    </w:p>
    <w:p w14:paraId="3E5277C7" w14:textId="77777777" w:rsidR="00852704" w:rsidRDefault="00852704" w:rsidP="00852704">
      <w:pPr>
        <w:pStyle w:val="Standard"/>
        <w:rPr>
          <w:rFonts w:ascii="Arial" w:hAnsi="Arial" w:cs="Arial"/>
        </w:rPr>
      </w:pPr>
    </w:p>
    <w:p w14:paraId="351233EC" w14:textId="7CC9DED0" w:rsidR="00632C55" w:rsidRDefault="00852704" w:rsidP="00852704">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4C3F46">
      <w:pPr>
        <w:pStyle w:val="Naslov1"/>
        <w:numPr>
          <w:ilvl w:val="0"/>
          <w:numId w:val="61"/>
        </w:numPr>
        <w:ind w:left="851" w:hanging="491"/>
        <w:rPr>
          <w:rFonts w:ascii="Arial" w:hAnsi="Arial" w:cs="Arial"/>
          <w:sz w:val="22"/>
          <w:szCs w:val="22"/>
        </w:rPr>
      </w:pPr>
      <w:bookmarkStart w:id="28" w:name="_Toc191297410"/>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4C3F46">
      <w:pPr>
        <w:pStyle w:val="Naslov2"/>
        <w:keepLines w:val="0"/>
        <w:numPr>
          <w:ilvl w:val="1"/>
          <w:numId w:val="61"/>
        </w:numPr>
        <w:rPr>
          <w:rFonts w:ascii="Arial" w:hAnsi="Arial" w:cs="Arial"/>
          <w:sz w:val="22"/>
          <w:szCs w:val="22"/>
        </w:rPr>
      </w:pPr>
      <w:bookmarkStart w:id="29" w:name="_Toc191297411"/>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lastRenderedPageBreak/>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3D41C5DE" w14:textId="7377C3B4" w:rsidR="00253E0E" w:rsidRDefault="00253E0E" w:rsidP="00E21A84">
      <w:pPr>
        <w:pStyle w:val="Odstavekseznama"/>
        <w:widowControl w:val="0"/>
        <w:numPr>
          <w:ilvl w:val="0"/>
          <w:numId w:val="52"/>
        </w:numPr>
        <w:rPr>
          <w:rFonts w:ascii="Arial" w:hAnsi="Arial" w:cs="Arial"/>
        </w:rPr>
      </w:pPr>
      <w:r>
        <w:rPr>
          <w:rFonts w:ascii="Arial" w:hAnsi="Arial" w:cs="Arial"/>
        </w:rPr>
        <w:t>Obrazec »Referenčno potrdilo« (za vse reference, ki jih uveljavlja ponudnik)</w:t>
      </w:r>
    </w:p>
    <w:p w14:paraId="7756A231" w14:textId="523AA45D"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556D29EE" w:rsidR="005E680D" w:rsidRPr="00EF0821" w:rsidRDefault="005E680D" w:rsidP="00E21A84">
      <w:pPr>
        <w:pStyle w:val="Odstavekseznama"/>
        <w:numPr>
          <w:ilvl w:val="0"/>
          <w:numId w:val="5"/>
        </w:numPr>
        <w:rPr>
          <w:rFonts w:ascii="Arial" w:hAnsi="Arial" w:cs="Arial"/>
          <w:b/>
        </w:rPr>
      </w:pPr>
      <w:r w:rsidRPr="00EF0821">
        <w:rPr>
          <w:rFonts w:ascii="Arial" w:hAnsi="Arial" w:cs="Arial"/>
          <w:b/>
        </w:rPr>
        <w:t>Tehnična dokumentacija ponujene opre</w:t>
      </w:r>
      <w:r w:rsidR="009C6738" w:rsidRPr="00EF0821">
        <w:rPr>
          <w:rFonts w:ascii="Arial" w:hAnsi="Arial" w:cs="Arial"/>
          <w:b/>
        </w:rPr>
        <w:t>me</w:t>
      </w:r>
    </w:p>
    <w:p w14:paraId="6733E1A5" w14:textId="42D3CBB5" w:rsidR="00CB557C" w:rsidRPr="00EF0821" w:rsidRDefault="00964FEA" w:rsidP="00E21A84">
      <w:pPr>
        <w:pStyle w:val="Odstavekseznama"/>
        <w:numPr>
          <w:ilvl w:val="0"/>
          <w:numId w:val="5"/>
        </w:numPr>
        <w:rPr>
          <w:rFonts w:ascii="Arial" w:hAnsi="Arial" w:cs="Arial"/>
          <w:b/>
        </w:rPr>
      </w:pPr>
      <w:r w:rsidRPr="00EF0821">
        <w:rPr>
          <w:rFonts w:ascii="Arial" w:hAnsi="Arial" w:cs="Arial"/>
          <w:b/>
        </w:rPr>
        <w:t>Pooblastilo oziroma drugo d</w:t>
      </w:r>
      <w:r w:rsidR="008C3D30" w:rsidRPr="00EF0821">
        <w:rPr>
          <w:rFonts w:ascii="Arial" w:hAnsi="Arial" w:cs="Arial"/>
          <w:b/>
        </w:rPr>
        <w:t>okazilo o pooblaščenosti za prodajo</w:t>
      </w:r>
      <w:r w:rsidR="00632C55" w:rsidRPr="00EF0821">
        <w:rPr>
          <w:rFonts w:ascii="Arial" w:hAnsi="Arial" w:cs="Arial"/>
          <w:b/>
        </w:rPr>
        <w:t xml:space="preserve"> opreme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2EC053CF"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4BE671A8"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w:t>
      </w:r>
      <w:r>
        <w:rPr>
          <w:rFonts w:ascii="Arial" w:hAnsi="Arial" w:cs="Arial"/>
          <w:color w:val="000000"/>
          <w:shd w:val="clear" w:color="auto" w:fill="FFFFFF"/>
        </w:rPr>
        <w:lastRenderedPageBreak/>
        <w:t>enakovredno</w:t>
      </w:r>
      <w:r w:rsidR="003F07B5">
        <w:rPr>
          <w:rFonts w:ascii="Arial" w:hAnsi="Arial" w:cs="Arial"/>
          <w:color w:val="000000"/>
          <w:shd w:val="clear" w:color="auto" w:fill="FFFFFF"/>
        </w:rPr>
        <w:t>, pri čemer mora ponudnik dokazilo o enakovrednosti predložiti že v ponudbi</w:t>
      </w:r>
      <w:r>
        <w:rPr>
          <w:rFonts w:ascii="Arial" w:hAnsi="Arial" w:cs="Arial"/>
          <w:color w:val="000000"/>
          <w:shd w:val="clear" w:color="auto" w:fill="FFFFFF"/>
        </w:rPr>
        <w:t>.</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4C3F46">
      <w:pPr>
        <w:pStyle w:val="Naslov2"/>
        <w:keepLines w:val="0"/>
        <w:numPr>
          <w:ilvl w:val="1"/>
          <w:numId w:val="61"/>
        </w:numPr>
        <w:rPr>
          <w:rFonts w:ascii="Arial" w:hAnsi="Arial" w:cs="Arial"/>
          <w:sz w:val="22"/>
          <w:szCs w:val="22"/>
        </w:rPr>
      </w:pPr>
      <w:bookmarkStart w:id="30" w:name="_Toc191297412"/>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6775C360"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F912CB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w:t>
      </w:r>
      <w:r w:rsidR="007940EF">
        <w:rPr>
          <w:rFonts w:ascii="Arial" w:hAnsi="Arial" w:cs="Arial"/>
        </w:rPr>
        <w:t xml:space="preserve"> najmanj</w:t>
      </w:r>
      <w:r w:rsidR="003F07B5">
        <w:rPr>
          <w:rFonts w:ascii="Arial" w:hAnsi="Arial" w:cs="Arial"/>
        </w:rPr>
        <w:t xml:space="preserve"> 3</w:t>
      </w:r>
      <w:r w:rsidR="00632C55">
        <w:rPr>
          <w:rFonts w:ascii="Arial" w:hAnsi="Arial" w:cs="Arial"/>
        </w:rPr>
        <w:t xml:space="preserve">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DA368A1"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384886C8" w:rsidR="00327C15" w:rsidRPr="0012080C" w:rsidRDefault="00327C15" w:rsidP="00DA319D">
      <w:pPr>
        <w:spacing w:after="0" w:line="276" w:lineRule="auto"/>
        <w:jc w:val="both"/>
        <w:rPr>
          <w:rFonts w:ascii="Arial" w:hAnsi="Arial" w:cs="Arial"/>
          <w:color w:val="000000" w:themeColor="text1"/>
        </w:rPr>
      </w:pPr>
      <w:r w:rsidRPr="0012080C">
        <w:rPr>
          <w:rFonts w:ascii="Arial" w:hAnsi="Arial" w:cs="Arial"/>
        </w:rPr>
        <w:t>Ponudnik Ponudbi – ponudbenem predračunu priloži lasten cenik</w:t>
      </w:r>
      <w:r w:rsidR="00C57D1A" w:rsidRPr="0012080C">
        <w:rPr>
          <w:rFonts w:ascii="Arial" w:hAnsi="Arial" w:cs="Arial"/>
        </w:rPr>
        <w:t xml:space="preserve"> vseh</w:t>
      </w:r>
      <w:r w:rsidRPr="0012080C">
        <w:rPr>
          <w:rFonts w:ascii="Arial" w:hAnsi="Arial" w:cs="Arial"/>
        </w:rPr>
        <w:t xml:space="preserve"> storitev</w:t>
      </w:r>
      <w:r w:rsidR="007865F8">
        <w:rPr>
          <w:rFonts w:ascii="Arial" w:hAnsi="Arial" w:cs="Arial"/>
        </w:rPr>
        <w:t xml:space="preserve"> (urna postavka) in</w:t>
      </w:r>
      <w:r w:rsidRPr="0012080C">
        <w:rPr>
          <w:rFonts w:ascii="Arial" w:hAnsi="Arial" w:cs="Arial"/>
        </w:rPr>
        <w:t xml:space="preserve"> nadomestnih delov za popravila opreme v </w:t>
      </w:r>
      <w:proofErr w:type="spellStart"/>
      <w:r w:rsidRPr="0012080C">
        <w:rPr>
          <w:rFonts w:ascii="Arial" w:hAnsi="Arial" w:cs="Arial"/>
        </w:rPr>
        <w:t>pogarancijskem</w:t>
      </w:r>
      <w:proofErr w:type="spellEnd"/>
      <w:r w:rsidRPr="0012080C">
        <w:rPr>
          <w:rFonts w:ascii="Arial" w:hAnsi="Arial" w:cs="Arial"/>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4C3F46">
      <w:pPr>
        <w:pStyle w:val="Naslov2"/>
        <w:keepLines w:val="0"/>
        <w:numPr>
          <w:ilvl w:val="1"/>
          <w:numId w:val="61"/>
        </w:numPr>
        <w:rPr>
          <w:rFonts w:ascii="Arial" w:hAnsi="Arial" w:cs="Arial"/>
          <w:sz w:val="22"/>
          <w:szCs w:val="22"/>
        </w:rPr>
      </w:pPr>
      <w:bookmarkStart w:id="31" w:name="_Toc191297413"/>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lastRenderedPageBreak/>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4C3F46">
      <w:pPr>
        <w:pStyle w:val="Naslov2"/>
        <w:keepLines w:val="0"/>
        <w:numPr>
          <w:ilvl w:val="1"/>
          <w:numId w:val="61"/>
        </w:numPr>
        <w:rPr>
          <w:rFonts w:ascii="Arial" w:hAnsi="Arial" w:cs="Arial"/>
          <w:sz w:val="22"/>
          <w:szCs w:val="22"/>
        </w:rPr>
      </w:pPr>
      <w:bookmarkStart w:id="32" w:name="_Toc191297414"/>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67E4DBA8" w14:textId="77777777" w:rsidR="0098705A" w:rsidRPr="00F40FFD" w:rsidRDefault="0098705A" w:rsidP="0098705A">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0CCC1AE2" w14:textId="77777777" w:rsidR="0077162F" w:rsidRDefault="0077162F">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lastRenderedPageBreak/>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4C3F46">
      <w:pPr>
        <w:pStyle w:val="Naslov1"/>
        <w:numPr>
          <w:ilvl w:val="0"/>
          <w:numId w:val="61"/>
        </w:numPr>
        <w:ind w:left="851" w:hanging="491"/>
        <w:rPr>
          <w:rFonts w:ascii="Arial" w:hAnsi="Arial" w:cs="Arial"/>
          <w:sz w:val="22"/>
          <w:szCs w:val="22"/>
        </w:rPr>
      </w:pPr>
      <w:bookmarkStart w:id="33" w:name="_Toc191297415"/>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4C3F46">
      <w:pPr>
        <w:pStyle w:val="Naslov1"/>
        <w:numPr>
          <w:ilvl w:val="0"/>
          <w:numId w:val="61"/>
        </w:numPr>
        <w:ind w:left="851" w:hanging="491"/>
        <w:rPr>
          <w:rFonts w:ascii="Arial" w:hAnsi="Arial" w:cs="Arial"/>
          <w:sz w:val="22"/>
          <w:szCs w:val="22"/>
        </w:rPr>
      </w:pPr>
      <w:bookmarkStart w:id="34" w:name="_Toc511306757"/>
      <w:bookmarkStart w:id="35" w:name="_Toc191297416"/>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4C3F46">
      <w:pPr>
        <w:pStyle w:val="Naslov1"/>
        <w:numPr>
          <w:ilvl w:val="0"/>
          <w:numId w:val="61"/>
        </w:numPr>
        <w:ind w:left="851" w:hanging="491"/>
        <w:rPr>
          <w:rFonts w:ascii="Arial" w:hAnsi="Arial" w:cs="Arial"/>
          <w:sz w:val="22"/>
          <w:szCs w:val="22"/>
        </w:rPr>
      </w:pPr>
      <w:bookmarkStart w:id="36" w:name="_Toc511306758"/>
      <w:bookmarkStart w:id="37" w:name="_Toc191297417"/>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6A8646F"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6B5D1BC9"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1A0BBA">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312FD8A3"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7940EF">
        <w:rPr>
          <w:rFonts w:ascii="Arial" w:hAnsi="Arial" w:cs="Arial"/>
        </w:rPr>
        <w:t>iz točke 10.1. teh Navodil ponudnikom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4C3F46">
      <w:pPr>
        <w:pStyle w:val="Naslov1"/>
        <w:numPr>
          <w:ilvl w:val="0"/>
          <w:numId w:val="61"/>
        </w:numPr>
        <w:ind w:left="851" w:hanging="491"/>
        <w:rPr>
          <w:rFonts w:ascii="Arial" w:hAnsi="Arial" w:cs="Arial"/>
          <w:sz w:val="22"/>
          <w:szCs w:val="22"/>
        </w:rPr>
      </w:pPr>
      <w:bookmarkStart w:id="38" w:name="_Toc511306759"/>
      <w:bookmarkStart w:id="39" w:name="_Toc191297418"/>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4C3F46">
      <w:pPr>
        <w:pStyle w:val="Naslov1"/>
        <w:numPr>
          <w:ilvl w:val="0"/>
          <w:numId w:val="61"/>
        </w:numPr>
        <w:ind w:left="851" w:hanging="491"/>
        <w:rPr>
          <w:rFonts w:ascii="Arial" w:hAnsi="Arial" w:cs="Arial"/>
          <w:sz w:val="22"/>
          <w:szCs w:val="22"/>
        </w:rPr>
      </w:pPr>
      <w:bookmarkStart w:id="40" w:name="_Toc511306760"/>
      <w:bookmarkStart w:id="41" w:name="_Toc191297419"/>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1677BB3" w14:textId="77777777" w:rsidR="007865F8" w:rsidRDefault="007865F8"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7940EF">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1396BE9B" w:rsidR="00E82060" w:rsidRPr="007940EF" w:rsidRDefault="00B77CAE" w:rsidP="007940EF">
      <w:pPr>
        <w:pStyle w:val="Noga"/>
        <w:tabs>
          <w:tab w:val="clear" w:pos="4536"/>
          <w:tab w:val="clear" w:pos="9072"/>
        </w:tabs>
        <w:ind w:left="3540" w:firstLine="708"/>
        <w:rPr>
          <w:rFonts w:ascii="Arial" w:hAnsi="Arial" w:cs="Arial"/>
          <w:color w:val="000000" w:themeColor="text1"/>
          <w:shd w:val="clear" w:color="auto" w:fill="FFFFFF"/>
        </w:rPr>
      </w:pPr>
      <w:r w:rsidRPr="007F0D32">
        <w:rPr>
          <w:rFonts w:ascii="Arial" w:hAnsi="Arial" w:cs="Arial"/>
          <w:color w:val="000000" w:themeColor="text1"/>
          <w:shd w:val="clear" w:color="auto" w:fill="FFFFFF"/>
        </w:rPr>
        <w:t xml:space="preserve">doc. dr. Marko Jug, dr. med., </w:t>
      </w:r>
      <w:r w:rsidR="00D30F93">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91297420"/>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66AB4617" w14:textId="77777777" w:rsidR="00FF182C" w:rsidRDefault="00FF182C"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19DD0AF2" w14:textId="77777777" w:rsidR="00FF182C" w:rsidRDefault="00FF182C" w:rsidP="00E82060">
      <w:pPr>
        <w:pStyle w:val="Standard"/>
        <w:rPr>
          <w:rFonts w:ascii="Arial" w:hAnsi="Arial" w:cs="Arial"/>
        </w:rPr>
      </w:pPr>
    </w:p>
    <w:p w14:paraId="4FF9AEAB" w14:textId="77777777" w:rsidR="00FF182C" w:rsidRDefault="00FF182C" w:rsidP="00E82060">
      <w:pPr>
        <w:pStyle w:val="Standard"/>
        <w:rPr>
          <w:rFonts w:ascii="Arial" w:hAnsi="Arial" w:cs="Arial"/>
        </w:rPr>
      </w:pPr>
    </w:p>
    <w:p w14:paraId="5FD93197" w14:textId="0A2205A9" w:rsidR="00852704" w:rsidRDefault="00E82060" w:rsidP="00852704">
      <w:pPr>
        <w:pStyle w:val="Standard"/>
        <w:widowControl w:val="0"/>
        <w:shd w:val="clear" w:color="auto" w:fill="FFFFFF"/>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7940EF">
        <w:rPr>
          <w:rFonts w:ascii="Arial" w:hAnsi="Arial" w:cs="Arial"/>
          <w:bCs/>
          <w:color w:val="000000" w:themeColor="text1"/>
        </w:rPr>
        <w:t>Operacijska miza in karbonski nastavek za operacijsko mizo</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6FBB6B1D" w14:textId="77777777" w:rsidR="004902F6" w:rsidRDefault="004902F6" w:rsidP="004902F6">
      <w:pPr>
        <w:pStyle w:val="Standard"/>
        <w:widowControl w:val="0"/>
        <w:shd w:val="clear" w:color="auto" w:fill="FFFFFF"/>
        <w:rPr>
          <w:rFonts w:ascii="Arial" w:hAnsi="Arial" w:cs="Arial"/>
        </w:rPr>
      </w:pPr>
    </w:p>
    <w:p w14:paraId="2B7EA003" w14:textId="77777777" w:rsidR="00FF182C" w:rsidRDefault="00FF182C" w:rsidP="004902F6">
      <w:pPr>
        <w:pStyle w:val="Standard"/>
        <w:widowControl w:val="0"/>
        <w:shd w:val="clear" w:color="auto" w:fill="FFFFFF"/>
        <w:rPr>
          <w:rFonts w:ascii="Arial" w:hAnsi="Arial" w:cs="Arial"/>
        </w:rPr>
      </w:pPr>
    </w:p>
    <w:p w14:paraId="42595FBA" w14:textId="1C347199" w:rsidR="00852704" w:rsidRPr="00FA6A8C" w:rsidRDefault="00852704" w:rsidP="00852704">
      <w:pPr>
        <w:pStyle w:val="Standard"/>
        <w:widowControl w:val="0"/>
        <w:rPr>
          <w:rFonts w:ascii="Arial" w:eastAsia="Times New Roman" w:hAnsi="Arial" w:cs="Arial"/>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2437D3">
        <w:rPr>
          <w:rFonts w:ascii="Arial" w:eastAsia="Times New Roman" w:hAnsi="Arial" w:cs="Arial"/>
          <w:color w:val="000000" w:themeColor="text1"/>
          <w:lang w:eastAsia="sl-SI"/>
        </w:rPr>
        <w:t>):</w:t>
      </w:r>
      <w:r w:rsidR="002437D3">
        <w:rPr>
          <w:rFonts w:ascii="Arial" w:eastAsia="Times New Roman" w:hAnsi="Arial" w:cs="Arial"/>
          <w:color w:val="000000" w:themeColor="text1"/>
          <w:lang w:eastAsia="sl-SI"/>
        </w:rPr>
        <w:tab/>
      </w:r>
      <w:r w:rsidR="002437D3">
        <w:rPr>
          <w:rFonts w:ascii="Arial" w:eastAsia="Times New Roman" w:hAnsi="Arial" w:cs="Arial"/>
          <w:color w:val="000000" w:themeColor="text1"/>
          <w:lang w:eastAsia="sl-SI"/>
        </w:rPr>
        <w:tab/>
      </w:r>
      <w:r w:rsidR="00FF182C">
        <w:rPr>
          <w:rFonts w:ascii="Arial" w:eastAsia="Times New Roman" w:hAnsi="Arial" w:cs="Arial"/>
          <w:color w:val="000000" w:themeColor="text1"/>
          <w:lang w:eastAsia="sl-SI"/>
        </w:rPr>
        <w:tab/>
      </w:r>
      <w:r w:rsidR="002437D3">
        <w:rPr>
          <w:rFonts w:ascii="Arial" w:eastAsia="Times New Roman" w:hAnsi="Arial" w:cs="Arial"/>
          <w:b/>
          <w:color w:val="000000" w:themeColor="text1"/>
          <w:lang w:eastAsia="sl-SI"/>
        </w:rPr>
        <w:t>1</w:t>
      </w:r>
      <w:r w:rsidR="002437D3">
        <w:rPr>
          <w:rFonts w:ascii="Arial" w:eastAsia="Times New Roman" w:hAnsi="Arial" w:cs="Arial"/>
          <w:b/>
          <w:color w:val="000000" w:themeColor="text1"/>
          <w:lang w:eastAsia="sl-SI"/>
        </w:rPr>
        <w:tab/>
      </w:r>
      <w:r w:rsidR="00FF182C">
        <w:rPr>
          <w:rFonts w:ascii="Arial" w:eastAsia="Times New Roman" w:hAnsi="Arial" w:cs="Arial"/>
          <w:b/>
          <w:color w:val="000000" w:themeColor="text1"/>
          <w:lang w:eastAsia="sl-SI"/>
        </w:rPr>
        <w:tab/>
      </w:r>
      <w:r w:rsidR="002437D3">
        <w:rPr>
          <w:rFonts w:ascii="Arial" w:eastAsia="Times New Roman" w:hAnsi="Arial" w:cs="Arial"/>
          <w:b/>
          <w:color w:val="000000" w:themeColor="text1"/>
          <w:lang w:eastAsia="sl-SI"/>
        </w:rPr>
        <w:t xml:space="preserve">    </w:t>
      </w:r>
      <w:r>
        <w:rPr>
          <w:rFonts w:ascii="Arial" w:eastAsia="Times New Roman" w:hAnsi="Arial" w:cs="Arial"/>
          <w:b/>
          <w:color w:val="000000" w:themeColor="text1"/>
          <w:lang w:eastAsia="sl-SI"/>
        </w:rPr>
        <w:t>2</w:t>
      </w:r>
    </w:p>
    <w:p w14:paraId="0409399D" w14:textId="77777777" w:rsidR="004902F6" w:rsidRDefault="004902F6" w:rsidP="004902F6">
      <w:pPr>
        <w:pStyle w:val="Standard"/>
        <w:widowControl w:val="0"/>
        <w:shd w:val="clear" w:color="auto" w:fill="FFFFFF"/>
        <w:rPr>
          <w:rFonts w:ascii="Arial" w:hAnsi="Arial" w:cs="Arial"/>
        </w:rPr>
      </w:pPr>
    </w:p>
    <w:p w14:paraId="70C0B221" w14:textId="77777777" w:rsidR="00FF182C" w:rsidRDefault="00FF182C" w:rsidP="004902F6">
      <w:pPr>
        <w:pStyle w:val="Standard"/>
        <w:widowControl w:val="0"/>
        <w:shd w:val="clear" w:color="auto" w:fill="FFFFFF"/>
        <w:rPr>
          <w:rFonts w:ascii="Arial" w:hAnsi="Arial" w:cs="Arial"/>
        </w:rPr>
      </w:pPr>
    </w:p>
    <w:p w14:paraId="45D49EBA" w14:textId="6337E50C" w:rsidR="00E1746A" w:rsidRDefault="007940EF" w:rsidP="00852704">
      <w:pPr>
        <w:pStyle w:val="Standard"/>
        <w:widowControl w:val="0"/>
        <w:shd w:val="clear" w:color="auto" w:fill="FFFFFF"/>
        <w:rPr>
          <w:rFonts w:ascii="Arial" w:hAnsi="Arial" w:cs="Arial"/>
        </w:rPr>
      </w:pPr>
      <w:r>
        <w:rPr>
          <w:rFonts w:ascii="Arial" w:hAnsi="Arial" w:cs="Arial"/>
        </w:rPr>
        <w:t>P</w:t>
      </w:r>
      <w:r w:rsidR="00E1746A">
        <w:rPr>
          <w:rFonts w:ascii="Arial" w:hAnsi="Arial" w:cs="Arial"/>
        </w:rPr>
        <w:t>onudbena cena za predmet javnega naročila</w:t>
      </w:r>
      <w:r w:rsidR="00852704">
        <w:rPr>
          <w:rFonts w:ascii="Arial" w:hAnsi="Arial" w:cs="Arial"/>
        </w:rPr>
        <w:t xml:space="preserve"> v </w:t>
      </w:r>
      <w:r w:rsidR="00852704" w:rsidRPr="00852704">
        <w:rPr>
          <w:rFonts w:ascii="Arial" w:hAnsi="Arial" w:cs="Arial"/>
          <w:b/>
        </w:rPr>
        <w:t>sklopu št. 1</w:t>
      </w:r>
      <w:r w:rsidR="00114B63">
        <w:rPr>
          <w:rFonts w:ascii="Arial" w:hAnsi="Arial" w:cs="Arial"/>
          <w:b/>
        </w:rPr>
        <w:t xml:space="preserve"> </w:t>
      </w:r>
      <w:r w:rsidR="00114B63" w:rsidRPr="00114B63">
        <w:rPr>
          <w:rFonts w:ascii="Arial" w:hAnsi="Arial" w:cs="Arial"/>
        </w:rPr>
        <w:t>(</w:t>
      </w:r>
      <w:r>
        <w:rPr>
          <w:rFonts w:ascii="Arial" w:hAnsi="Arial" w:cs="Arial"/>
          <w:color w:val="000000" w:themeColor="text1"/>
        </w:rPr>
        <w:t>Operacijska miza</w:t>
      </w:r>
      <w:r w:rsidR="00114B63" w:rsidRPr="00114B63">
        <w:rPr>
          <w:rFonts w:ascii="Arial" w:hAnsi="Arial" w:cs="Arial"/>
        </w:rPr>
        <w:t>)</w:t>
      </w:r>
      <w:r w:rsidR="00E1746A">
        <w:rPr>
          <w:rFonts w:ascii="Arial" w:hAnsi="Arial" w:cs="Arial"/>
        </w:rPr>
        <w:t xml:space="preserve"> znaša:</w:t>
      </w:r>
    </w:p>
    <w:p w14:paraId="2BF85424" w14:textId="77777777" w:rsidR="00FF182C" w:rsidRDefault="00FF182C"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7940EF" w14:paraId="2AD78A3E" w14:textId="77777777" w:rsidTr="007940E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FA6571" w14:textId="77777777" w:rsidR="007940EF" w:rsidRDefault="007940EF">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1250FB" w14:textId="77777777" w:rsidR="007940EF" w:rsidRDefault="007940EF">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B9781D" w14:textId="77777777" w:rsidR="007940EF" w:rsidRDefault="007940EF">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341BC97" w14:textId="77777777" w:rsidR="007940EF" w:rsidRDefault="007940EF">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ECAE57" w14:textId="77777777" w:rsidR="007940EF" w:rsidRDefault="007940EF">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E9365E" w14:textId="77777777" w:rsidR="007940EF" w:rsidRDefault="007940EF">
            <w:pPr>
              <w:pStyle w:val="Standard"/>
              <w:jc w:val="center"/>
              <w:rPr>
                <w:rFonts w:ascii="Arial" w:hAnsi="Arial" w:cs="Arial"/>
              </w:rPr>
            </w:pPr>
            <w:r>
              <w:rPr>
                <w:rFonts w:ascii="Arial" w:hAnsi="Arial" w:cs="Arial"/>
              </w:rPr>
              <w:t>Cena postavke v EUR brez DDV</w:t>
            </w:r>
          </w:p>
        </w:tc>
      </w:tr>
      <w:tr w:rsidR="007940EF" w14:paraId="7D3B8683" w14:textId="77777777" w:rsidTr="007940EF">
        <w:trPr>
          <w:trHeight w:val="301"/>
        </w:trPr>
        <w:tc>
          <w:tcPr>
            <w:tcW w:w="567" w:type="dxa"/>
            <w:tcBorders>
              <w:top w:val="single" w:sz="4" w:space="0" w:color="auto"/>
              <w:left w:val="single" w:sz="4" w:space="0" w:color="auto"/>
              <w:bottom w:val="single" w:sz="4" w:space="0" w:color="auto"/>
              <w:right w:val="single" w:sz="4" w:space="0" w:color="auto"/>
            </w:tcBorders>
            <w:hideMark/>
          </w:tcPr>
          <w:p w14:paraId="29DF3B0D" w14:textId="77777777" w:rsidR="007940EF" w:rsidRDefault="007940EF">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73E922FB" w14:textId="387716F1" w:rsidR="007940EF" w:rsidRDefault="007940EF">
            <w:pPr>
              <w:pStyle w:val="Standard"/>
              <w:jc w:val="left"/>
              <w:rPr>
                <w:rFonts w:ascii="Arial" w:hAnsi="Arial" w:cs="Arial"/>
              </w:rPr>
            </w:pPr>
            <w:r>
              <w:rPr>
                <w:rFonts w:ascii="Arial" w:hAnsi="Arial" w:cs="Arial"/>
              </w:rPr>
              <w:t>Operacijska miza (</w:t>
            </w:r>
            <w:r>
              <w:rPr>
                <w:rFonts w:ascii="Arial" w:hAnsi="Arial" w:cs="Arial"/>
                <w:u w:val="single"/>
              </w:rPr>
              <w:t>dopisati proizvajalca in model</w:t>
            </w:r>
            <w:r>
              <w:rPr>
                <w:rFonts w:ascii="Arial" w:hAnsi="Arial" w:cs="Arial"/>
              </w:rPr>
              <w:t>), skupaj z vso zahtevano opremo:</w:t>
            </w:r>
          </w:p>
          <w:p w14:paraId="51EFFF67" w14:textId="17D82BF5" w:rsidR="007940EF" w:rsidRDefault="007940EF">
            <w:pPr>
              <w:pStyle w:val="Standard"/>
              <w:jc w:val="left"/>
              <w:rPr>
                <w:rFonts w:ascii="Arial" w:hAnsi="Arial" w:cs="Arial"/>
              </w:rPr>
            </w:pPr>
            <w:r>
              <w:rPr>
                <w:rFonts w:ascii="Arial" w:hAnsi="Arial" w:cs="Arial"/>
              </w:rPr>
              <w:t>_____________________________________________________________________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7F25F4CC" w14:textId="77777777" w:rsidR="007940EF" w:rsidRDefault="007940EF">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2D22E7" w14:textId="77777777" w:rsidR="007940EF" w:rsidRDefault="007940EF">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4A0EE3B" w14:textId="77777777" w:rsidR="007940EF" w:rsidRDefault="007940EF">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CE02014" w14:textId="77777777" w:rsidR="007940EF" w:rsidRDefault="007940EF">
            <w:pPr>
              <w:pStyle w:val="Standard"/>
              <w:jc w:val="right"/>
              <w:rPr>
                <w:rFonts w:ascii="Arial" w:hAnsi="Arial" w:cs="Arial"/>
              </w:rPr>
            </w:pPr>
          </w:p>
        </w:tc>
      </w:tr>
    </w:tbl>
    <w:p w14:paraId="6E8C1CEB" w14:textId="77777777" w:rsidR="007940EF" w:rsidRDefault="007940EF" w:rsidP="00750D78">
      <w:pPr>
        <w:pStyle w:val="Standard"/>
        <w:widowControl w:val="0"/>
        <w:shd w:val="clear" w:color="auto" w:fill="FFFFFF"/>
        <w:rPr>
          <w:rFonts w:ascii="Arial" w:hAnsi="Arial" w:cs="Arial"/>
        </w:rPr>
      </w:pPr>
    </w:p>
    <w:p w14:paraId="2E235BC4" w14:textId="77777777" w:rsidR="007940EF" w:rsidRDefault="007940EF" w:rsidP="00750D78">
      <w:pPr>
        <w:pStyle w:val="Standard"/>
        <w:widowControl w:val="0"/>
        <w:shd w:val="clear" w:color="auto" w:fill="FFFFFF"/>
        <w:rPr>
          <w:rFonts w:ascii="Arial" w:hAnsi="Arial" w:cs="Arial"/>
        </w:rPr>
      </w:pPr>
    </w:p>
    <w:p w14:paraId="6A1A4FC2" w14:textId="65C62963" w:rsidR="00455E1F" w:rsidRDefault="007940E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w:t>
      </w:r>
      <w:r w:rsidR="00852704">
        <w:rPr>
          <w:rFonts w:ascii="Arial" w:eastAsia="Times New Roman" w:hAnsi="Arial" w:cs="Arial"/>
          <w:color w:val="000000" w:themeColor="text1"/>
          <w:spacing w:val="1"/>
          <w:lang w:eastAsia="sl-SI"/>
        </w:rPr>
        <w:t xml:space="preserve">v sklopu št. 1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0F3FC19" w14:textId="77777777" w:rsidR="004902F6" w:rsidRDefault="004902F6" w:rsidP="00331093">
      <w:pPr>
        <w:pStyle w:val="Standard"/>
        <w:rPr>
          <w:rFonts w:ascii="Arial" w:hAnsi="Arial" w:cs="Arial"/>
        </w:rPr>
      </w:pPr>
    </w:p>
    <w:p w14:paraId="5D5A337A" w14:textId="77777777" w:rsidR="00852704" w:rsidRDefault="00852704" w:rsidP="00331093">
      <w:pPr>
        <w:pStyle w:val="Standard"/>
        <w:rPr>
          <w:rFonts w:ascii="Arial" w:hAnsi="Arial" w:cs="Arial"/>
        </w:rPr>
      </w:pPr>
    </w:p>
    <w:p w14:paraId="1D843C48" w14:textId="77777777" w:rsidR="007940EF" w:rsidRDefault="007940EF" w:rsidP="00331093">
      <w:pPr>
        <w:pStyle w:val="Standard"/>
        <w:rPr>
          <w:rFonts w:ascii="Arial" w:hAnsi="Arial" w:cs="Arial"/>
        </w:rPr>
      </w:pPr>
    </w:p>
    <w:p w14:paraId="5F6DBFBF" w14:textId="77777777" w:rsidR="003F07B5" w:rsidRDefault="003F07B5" w:rsidP="00331093">
      <w:pPr>
        <w:pStyle w:val="Standard"/>
        <w:rPr>
          <w:rFonts w:ascii="Arial" w:hAnsi="Arial" w:cs="Arial"/>
        </w:rPr>
      </w:pPr>
    </w:p>
    <w:p w14:paraId="1061FCF9" w14:textId="77777777" w:rsidR="003F07B5" w:rsidRDefault="003F07B5" w:rsidP="00331093">
      <w:pPr>
        <w:pStyle w:val="Standard"/>
        <w:rPr>
          <w:rFonts w:ascii="Arial" w:hAnsi="Arial" w:cs="Arial"/>
        </w:rPr>
      </w:pPr>
    </w:p>
    <w:p w14:paraId="1A32963B" w14:textId="77777777" w:rsidR="003F07B5" w:rsidRDefault="003F07B5" w:rsidP="00331093">
      <w:pPr>
        <w:pStyle w:val="Standard"/>
        <w:rPr>
          <w:rFonts w:ascii="Arial" w:hAnsi="Arial" w:cs="Arial"/>
        </w:rPr>
      </w:pPr>
    </w:p>
    <w:p w14:paraId="21BA0AA3" w14:textId="77777777" w:rsidR="003F07B5" w:rsidRDefault="003F07B5" w:rsidP="00331093">
      <w:pPr>
        <w:pStyle w:val="Standard"/>
        <w:rPr>
          <w:rFonts w:ascii="Arial" w:hAnsi="Arial" w:cs="Arial"/>
        </w:rPr>
      </w:pPr>
    </w:p>
    <w:p w14:paraId="708B77BF" w14:textId="77777777" w:rsidR="007940EF" w:rsidRDefault="007940EF" w:rsidP="00331093">
      <w:pPr>
        <w:pStyle w:val="Standard"/>
        <w:rPr>
          <w:rFonts w:ascii="Arial" w:hAnsi="Arial" w:cs="Arial"/>
        </w:rPr>
      </w:pPr>
    </w:p>
    <w:p w14:paraId="1731DF7D" w14:textId="2323C403" w:rsidR="005B6FEB" w:rsidRDefault="007940EF" w:rsidP="005B6FEB">
      <w:pPr>
        <w:pStyle w:val="Standard"/>
        <w:widowControl w:val="0"/>
        <w:shd w:val="clear" w:color="auto" w:fill="FFFFFF"/>
        <w:rPr>
          <w:rFonts w:ascii="Arial" w:hAnsi="Arial" w:cs="Arial"/>
        </w:rPr>
      </w:pPr>
      <w:r>
        <w:rPr>
          <w:rFonts w:ascii="Arial" w:hAnsi="Arial" w:cs="Arial"/>
        </w:rPr>
        <w:lastRenderedPageBreak/>
        <w:t>P</w:t>
      </w:r>
      <w:r w:rsidR="005B6FEB">
        <w:rPr>
          <w:rFonts w:ascii="Arial" w:hAnsi="Arial" w:cs="Arial"/>
        </w:rPr>
        <w:t xml:space="preserve">onudbena cena za predmet javnega naročila v </w:t>
      </w:r>
      <w:r w:rsidR="00FF182C">
        <w:rPr>
          <w:rFonts w:ascii="Arial" w:hAnsi="Arial" w:cs="Arial"/>
          <w:b/>
        </w:rPr>
        <w:t>sklopu št. 2</w:t>
      </w:r>
      <w:r w:rsidR="005B6FEB">
        <w:rPr>
          <w:rFonts w:ascii="Arial" w:hAnsi="Arial" w:cs="Arial"/>
        </w:rPr>
        <w:t xml:space="preserve"> (</w:t>
      </w:r>
      <w:r>
        <w:rPr>
          <w:rFonts w:ascii="Arial" w:hAnsi="Arial" w:cs="Arial"/>
          <w:color w:val="000000" w:themeColor="text1"/>
        </w:rPr>
        <w:t>karbonski nastavek za operacijsko mizo</w:t>
      </w:r>
      <w:r w:rsidR="005B6FEB">
        <w:rPr>
          <w:rFonts w:ascii="Arial" w:hAnsi="Arial" w:cs="Arial"/>
        </w:rPr>
        <w:t>) znaša:</w:t>
      </w:r>
    </w:p>
    <w:p w14:paraId="6F578836" w14:textId="77777777"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7940EF" w14:paraId="68E54D7D" w14:textId="77777777" w:rsidTr="007940E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5BC402" w14:textId="77777777" w:rsidR="007940EF" w:rsidRDefault="007940EF">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7B34BA" w14:textId="77777777" w:rsidR="007940EF" w:rsidRDefault="007940EF">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A29FA7" w14:textId="77777777" w:rsidR="007940EF" w:rsidRDefault="007940EF">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7D3D2EF" w14:textId="77777777" w:rsidR="007940EF" w:rsidRDefault="007940EF">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501208" w14:textId="77777777" w:rsidR="007940EF" w:rsidRDefault="007940EF">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D0BCBC" w14:textId="77777777" w:rsidR="007940EF" w:rsidRDefault="007940EF">
            <w:pPr>
              <w:pStyle w:val="Standard"/>
              <w:jc w:val="center"/>
              <w:rPr>
                <w:rFonts w:ascii="Arial" w:hAnsi="Arial" w:cs="Arial"/>
              </w:rPr>
            </w:pPr>
            <w:r>
              <w:rPr>
                <w:rFonts w:ascii="Arial" w:hAnsi="Arial" w:cs="Arial"/>
              </w:rPr>
              <w:t>Cena postavke v EUR brez DDV</w:t>
            </w:r>
          </w:p>
        </w:tc>
      </w:tr>
      <w:tr w:rsidR="007940EF" w14:paraId="52D06B1E" w14:textId="77777777" w:rsidTr="007940EF">
        <w:trPr>
          <w:trHeight w:val="301"/>
        </w:trPr>
        <w:tc>
          <w:tcPr>
            <w:tcW w:w="567" w:type="dxa"/>
            <w:tcBorders>
              <w:top w:val="single" w:sz="4" w:space="0" w:color="auto"/>
              <w:left w:val="single" w:sz="4" w:space="0" w:color="auto"/>
              <w:bottom w:val="single" w:sz="4" w:space="0" w:color="auto"/>
              <w:right w:val="single" w:sz="4" w:space="0" w:color="auto"/>
            </w:tcBorders>
            <w:hideMark/>
          </w:tcPr>
          <w:p w14:paraId="4C61B24A" w14:textId="3D31BEF2" w:rsidR="007940EF" w:rsidRDefault="007940EF">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5B01A5CF" w14:textId="0DB9ABCE" w:rsidR="007940EF" w:rsidRDefault="007940EF">
            <w:pPr>
              <w:pStyle w:val="Standard"/>
              <w:jc w:val="left"/>
              <w:rPr>
                <w:rFonts w:ascii="Arial" w:hAnsi="Arial" w:cs="Arial"/>
              </w:rPr>
            </w:pPr>
            <w:r>
              <w:rPr>
                <w:rFonts w:ascii="Arial" w:hAnsi="Arial" w:cs="Arial"/>
              </w:rPr>
              <w:t>Karbonski nastavek (</w:t>
            </w:r>
            <w:r>
              <w:rPr>
                <w:rFonts w:ascii="Arial" w:hAnsi="Arial" w:cs="Arial"/>
                <w:u w:val="single"/>
              </w:rPr>
              <w:t>dopisati proizvajalca in model</w:t>
            </w:r>
            <w:r>
              <w:rPr>
                <w:rFonts w:ascii="Arial" w:hAnsi="Arial" w:cs="Arial"/>
              </w:rPr>
              <w:t>), skupaj z vso zahtevano opremo:</w:t>
            </w:r>
          </w:p>
          <w:p w14:paraId="6942E9BD" w14:textId="619364BA" w:rsidR="007940EF" w:rsidRDefault="007940EF">
            <w:pPr>
              <w:pStyle w:val="Standard"/>
              <w:jc w:val="left"/>
              <w:rPr>
                <w:rFonts w:ascii="Arial" w:hAnsi="Arial" w:cs="Arial"/>
              </w:rPr>
            </w:pPr>
            <w:r>
              <w:rPr>
                <w:rFonts w:ascii="Arial" w:hAnsi="Arial" w:cs="Arial"/>
              </w:rPr>
              <w:t>_____________________________________________________________________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470DD4F2" w14:textId="77777777" w:rsidR="007940EF" w:rsidRDefault="007940EF">
            <w:pPr>
              <w:pStyle w:val="Standard"/>
              <w:jc w:val="center"/>
              <w:rPr>
                <w:rFonts w:ascii="Arial" w:hAnsi="Arial" w:cs="Arial"/>
                <w:sz w:val="21"/>
                <w:szCs w:val="21"/>
              </w:rPr>
            </w:pPr>
            <w:proofErr w:type="spellStart"/>
            <w:r>
              <w:rPr>
                <w:rFonts w:ascii="Arial" w:hAnsi="Arial" w:cs="Arial"/>
                <w:sz w:val="21"/>
                <w:szCs w:val="21"/>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AF2738" w14:textId="77777777" w:rsidR="007940EF" w:rsidRDefault="007940EF">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2809157" w14:textId="77777777" w:rsidR="007940EF" w:rsidRDefault="007940EF">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4954BC81" w14:textId="77777777" w:rsidR="007940EF" w:rsidRDefault="007940EF">
            <w:pPr>
              <w:pStyle w:val="Standard"/>
              <w:jc w:val="right"/>
              <w:rPr>
                <w:rFonts w:ascii="Arial" w:hAnsi="Arial" w:cs="Arial"/>
              </w:rPr>
            </w:pPr>
          </w:p>
        </w:tc>
      </w:tr>
    </w:tbl>
    <w:p w14:paraId="6875B0F3" w14:textId="77777777" w:rsidR="00852704" w:rsidRDefault="00852704" w:rsidP="00331093">
      <w:pPr>
        <w:pStyle w:val="Standard"/>
        <w:rPr>
          <w:rFonts w:ascii="Arial" w:hAnsi="Arial" w:cs="Arial"/>
        </w:rPr>
      </w:pPr>
    </w:p>
    <w:p w14:paraId="103E4C0D" w14:textId="77777777" w:rsidR="007940EF" w:rsidRDefault="007940EF" w:rsidP="00331093">
      <w:pPr>
        <w:pStyle w:val="Standard"/>
        <w:rPr>
          <w:rFonts w:ascii="Arial" w:hAnsi="Arial" w:cs="Arial"/>
        </w:rPr>
      </w:pPr>
    </w:p>
    <w:p w14:paraId="31279D1D" w14:textId="35946847" w:rsidR="005B6FEB" w:rsidRDefault="007940EF" w:rsidP="005B6FEB">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w:t>
      </w:r>
      <w:r w:rsidR="00FF182C">
        <w:rPr>
          <w:rFonts w:ascii="Arial" w:eastAsia="Times New Roman" w:hAnsi="Arial" w:cs="Arial"/>
          <w:color w:val="000000" w:themeColor="text1"/>
          <w:spacing w:val="1"/>
          <w:lang w:eastAsia="sl-SI"/>
        </w:rPr>
        <w:t>v sklopu št. 2</w:t>
      </w:r>
      <w:r w:rsidR="005B6FEB">
        <w:rPr>
          <w:rFonts w:ascii="Arial" w:eastAsia="Times New Roman" w:hAnsi="Arial" w:cs="Arial"/>
          <w:color w:val="000000" w:themeColor="text1"/>
          <w:spacing w:val="1"/>
          <w:lang w:eastAsia="sl-SI"/>
        </w:rPr>
        <w:t xml:space="preserve"> znaša:</w:t>
      </w:r>
    </w:p>
    <w:p w14:paraId="57C32BDD" w14:textId="77777777" w:rsidR="005B6FEB" w:rsidRPr="00030A2F"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B6FEB" w:rsidRPr="003075EF" w14:paraId="58CB8A80" w14:textId="77777777" w:rsidTr="00765F7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769E50" w14:textId="77777777" w:rsidR="005B6FEB" w:rsidRPr="003075EF" w:rsidRDefault="005B6FEB" w:rsidP="00765F7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A46BE1"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313A74A6"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8D42B2" w14:textId="77777777" w:rsidR="005B6FEB" w:rsidRPr="003075EF" w:rsidRDefault="005B6FEB" w:rsidP="00765F7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44533F" w14:textId="77777777" w:rsidR="005B6FEB"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6A18FC23"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99D933" w14:textId="77777777" w:rsidR="005B6FEB" w:rsidRPr="003075EF" w:rsidRDefault="005B6FEB" w:rsidP="00765F7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2E4BA5"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B8DCD04" w14:textId="77777777" w:rsidR="005B6FEB" w:rsidRDefault="005B6FEB" w:rsidP="00331093">
      <w:pPr>
        <w:pStyle w:val="Standard"/>
        <w:rPr>
          <w:rFonts w:ascii="Arial" w:hAnsi="Arial" w:cs="Arial"/>
        </w:rPr>
      </w:pPr>
    </w:p>
    <w:p w14:paraId="5E2A2E94" w14:textId="77777777" w:rsidR="005B6FEB" w:rsidRDefault="005B6FEB"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68A11EF7" w14:textId="77777777" w:rsidR="00F74908" w:rsidRDefault="00F74908" w:rsidP="00E82060">
      <w:pPr>
        <w:pStyle w:val="Standard"/>
        <w:widowControl w:val="0"/>
        <w:rPr>
          <w:rFonts w:ascii="Arial" w:eastAsia="Times New Roman" w:hAnsi="Arial" w:cs="Arial"/>
          <w:color w:val="000000" w:themeColor="text1"/>
          <w:lang w:eastAsia="sl-SI"/>
        </w:rPr>
      </w:pPr>
    </w:p>
    <w:p w14:paraId="22F6BE78" w14:textId="77777777" w:rsidR="00FF182C" w:rsidRDefault="00FF182C" w:rsidP="00E82060">
      <w:pPr>
        <w:pStyle w:val="Standard"/>
        <w:widowControl w:val="0"/>
        <w:rPr>
          <w:rFonts w:ascii="Arial" w:eastAsia="Times New Roman" w:hAnsi="Arial" w:cs="Arial"/>
          <w:color w:val="000000" w:themeColor="text1"/>
          <w:lang w:eastAsia="sl-SI"/>
        </w:rPr>
      </w:pPr>
    </w:p>
    <w:p w14:paraId="6EF5CACC" w14:textId="77777777" w:rsidR="00FF182C" w:rsidRDefault="00FF182C" w:rsidP="00E82060">
      <w:pPr>
        <w:pStyle w:val="Standard"/>
        <w:widowControl w:val="0"/>
        <w:rPr>
          <w:rFonts w:ascii="Arial" w:eastAsia="Times New Roman" w:hAnsi="Arial" w:cs="Arial"/>
          <w:color w:val="000000" w:themeColor="text1"/>
          <w:lang w:eastAsia="sl-SI"/>
        </w:rPr>
      </w:pPr>
    </w:p>
    <w:p w14:paraId="6671DFB4" w14:textId="77777777" w:rsidR="00FF182C" w:rsidRDefault="00FF182C" w:rsidP="00E82060">
      <w:pPr>
        <w:pStyle w:val="Standard"/>
        <w:widowControl w:val="0"/>
        <w:rPr>
          <w:rFonts w:ascii="Arial" w:eastAsia="Times New Roman" w:hAnsi="Arial" w:cs="Arial"/>
          <w:color w:val="000000" w:themeColor="text1"/>
          <w:lang w:eastAsia="sl-SI"/>
        </w:rPr>
      </w:pPr>
    </w:p>
    <w:p w14:paraId="399FF64D" w14:textId="77777777" w:rsidR="00FF182C" w:rsidRDefault="00FF182C" w:rsidP="00E82060">
      <w:pPr>
        <w:pStyle w:val="Standard"/>
        <w:widowControl w:val="0"/>
        <w:rPr>
          <w:rFonts w:ascii="Arial" w:eastAsia="Times New Roman" w:hAnsi="Arial" w:cs="Arial"/>
          <w:color w:val="000000" w:themeColor="text1"/>
          <w:lang w:eastAsia="sl-SI"/>
        </w:rPr>
      </w:pPr>
    </w:p>
    <w:p w14:paraId="48B8AFC1" w14:textId="77777777" w:rsidR="00FF182C" w:rsidRDefault="00FF182C" w:rsidP="00E82060">
      <w:pPr>
        <w:pStyle w:val="Standard"/>
        <w:widowControl w:val="0"/>
        <w:rPr>
          <w:rFonts w:ascii="Arial" w:eastAsia="Times New Roman" w:hAnsi="Arial" w:cs="Arial"/>
          <w:color w:val="000000" w:themeColor="text1"/>
          <w:lang w:eastAsia="sl-SI"/>
        </w:rPr>
      </w:pPr>
    </w:p>
    <w:p w14:paraId="703B5966" w14:textId="77777777" w:rsidR="00FF182C" w:rsidRDefault="00FF182C" w:rsidP="00E82060">
      <w:pPr>
        <w:pStyle w:val="Standard"/>
        <w:widowControl w:val="0"/>
        <w:rPr>
          <w:rFonts w:ascii="Arial" w:eastAsia="Times New Roman" w:hAnsi="Arial" w:cs="Arial"/>
          <w:color w:val="000000" w:themeColor="text1"/>
          <w:lang w:eastAsia="sl-SI"/>
        </w:rPr>
      </w:pPr>
    </w:p>
    <w:p w14:paraId="58CE51BC" w14:textId="77777777" w:rsidR="00FF182C" w:rsidRDefault="00FF182C" w:rsidP="00E82060">
      <w:pPr>
        <w:pStyle w:val="Standard"/>
        <w:widowControl w:val="0"/>
        <w:rPr>
          <w:rFonts w:ascii="Arial" w:eastAsia="Times New Roman" w:hAnsi="Arial" w:cs="Arial"/>
          <w:color w:val="000000" w:themeColor="text1"/>
          <w:lang w:eastAsia="sl-SI"/>
        </w:rPr>
      </w:pPr>
    </w:p>
    <w:p w14:paraId="7E228650" w14:textId="77777777" w:rsidR="00FF182C" w:rsidRDefault="00FF182C" w:rsidP="00E82060">
      <w:pPr>
        <w:pStyle w:val="Standard"/>
        <w:widowControl w:val="0"/>
        <w:rPr>
          <w:rFonts w:ascii="Arial" w:eastAsia="Times New Roman" w:hAnsi="Arial" w:cs="Arial"/>
          <w:color w:val="000000" w:themeColor="text1"/>
          <w:lang w:eastAsia="sl-SI"/>
        </w:rPr>
      </w:pPr>
    </w:p>
    <w:p w14:paraId="0D87B648" w14:textId="77777777" w:rsidR="00FF182C" w:rsidRDefault="00FF182C" w:rsidP="00E82060">
      <w:pPr>
        <w:pStyle w:val="Standard"/>
        <w:widowControl w:val="0"/>
        <w:rPr>
          <w:rFonts w:ascii="Arial" w:eastAsia="Times New Roman" w:hAnsi="Arial" w:cs="Arial"/>
          <w:color w:val="000000" w:themeColor="text1"/>
          <w:lang w:eastAsia="sl-SI"/>
        </w:rPr>
      </w:pPr>
    </w:p>
    <w:p w14:paraId="2A68AE5E" w14:textId="77777777" w:rsidR="00FF182C" w:rsidRDefault="00FF182C" w:rsidP="00E82060">
      <w:pPr>
        <w:pStyle w:val="Standard"/>
        <w:widowControl w:val="0"/>
        <w:rPr>
          <w:rFonts w:ascii="Arial" w:eastAsia="Times New Roman" w:hAnsi="Arial" w:cs="Arial"/>
          <w:color w:val="000000" w:themeColor="text1"/>
          <w:lang w:eastAsia="sl-SI"/>
        </w:rPr>
      </w:pPr>
    </w:p>
    <w:p w14:paraId="0CF60732" w14:textId="77777777" w:rsidR="00FF182C" w:rsidRDefault="00FF182C" w:rsidP="00E82060">
      <w:pPr>
        <w:pStyle w:val="Standard"/>
        <w:widowControl w:val="0"/>
        <w:rPr>
          <w:rFonts w:ascii="Arial" w:eastAsia="Times New Roman" w:hAnsi="Arial" w:cs="Arial"/>
          <w:color w:val="000000" w:themeColor="text1"/>
          <w:lang w:eastAsia="sl-SI"/>
        </w:rPr>
      </w:pPr>
    </w:p>
    <w:p w14:paraId="557EC1BC" w14:textId="77777777" w:rsidR="00FF182C" w:rsidRDefault="00FF182C" w:rsidP="00E82060">
      <w:pPr>
        <w:pStyle w:val="Standard"/>
        <w:widowControl w:val="0"/>
        <w:rPr>
          <w:rFonts w:ascii="Arial" w:eastAsia="Times New Roman" w:hAnsi="Arial" w:cs="Arial"/>
          <w:color w:val="000000" w:themeColor="text1"/>
          <w:lang w:eastAsia="sl-SI"/>
        </w:rPr>
      </w:pPr>
    </w:p>
    <w:p w14:paraId="7ADB2874" w14:textId="77777777" w:rsidR="00FF182C" w:rsidRDefault="00FF182C" w:rsidP="00E82060">
      <w:pPr>
        <w:pStyle w:val="Standard"/>
        <w:widowControl w:val="0"/>
        <w:rPr>
          <w:rFonts w:ascii="Arial" w:eastAsia="Times New Roman" w:hAnsi="Arial" w:cs="Arial"/>
          <w:color w:val="000000" w:themeColor="text1"/>
          <w:lang w:eastAsia="sl-SI"/>
        </w:rPr>
      </w:pPr>
    </w:p>
    <w:p w14:paraId="7BA4A978" w14:textId="03A82196"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40B9F60E" w14:textId="77777777" w:rsidR="00852704" w:rsidRDefault="00852704" w:rsidP="00E82060">
      <w:pPr>
        <w:pStyle w:val="Standard"/>
        <w:rPr>
          <w:rFonts w:ascii="Arial" w:eastAsia="Times New Roman" w:hAnsi="Arial" w:cs="Arial"/>
          <w:i/>
          <w:lang w:eastAsia="sl-SI"/>
        </w:rPr>
      </w:pPr>
    </w:p>
    <w:p w14:paraId="3921575F" w14:textId="77777777" w:rsidR="00852704" w:rsidRDefault="00852704" w:rsidP="00E82060">
      <w:pPr>
        <w:pStyle w:val="Standard"/>
        <w:rPr>
          <w:rFonts w:ascii="Arial" w:eastAsia="Times New Roman" w:hAnsi="Arial" w:cs="Arial"/>
          <w:i/>
          <w:lang w:eastAsia="sl-SI"/>
        </w:rPr>
      </w:pPr>
    </w:p>
    <w:p w14:paraId="082DCB71" w14:textId="77777777" w:rsidR="00F74908" w:rsidRDefault="00F74908" w:rsidP="00E82060">
      <w:pPr>
        <w:pStyle w:val="Standard"/>
        <w:rPr>
          <w:rFonts w:ascii="Arial" w:eastAsia="Times New Roman" w:hAnsi="Arial" w:cs="Arial"/>
          <w:i/>
          <w:lang w:eastAsia="sl-SI"/>
        </w:rPr>
      </w:pPr>
    </w:p>
    <w:p w14:paraId="5FE25C21" w14:textId="77777777" w:rsidR="00F74908" w:rsidRDefault="00F74908" w:rsidP="00E82060">
      <w:pPr>
        <w:pStyle w:val="Standard"/>
        <w:rPr>
          <w:rFonts w:ascii="Arial" w:eastAsia="Times New Roman" w:hAnsi="Arial" w:cs="Arial"/>
          <w:i/>
          <w:lang w:eastAsia="sl-SI"/>
        </w:rPr>
      </w:pPr>
    </w:p>
    <w:p w14:paraId="7986FE69" w14:textId="77777777" w:rsidR="00253E0E" w:rsidRDefault="00E82060" w:rsidP="004902F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509C6EFE" w14:textId="77777777" w:rsidR="00253E0E" w:rsidRDefault="00253E0E">
      <w:pPr>
        <w:rPr>
          <w:rFonts w:ascii="Arial" w:eastAsia="Times New Roman" w:hAnsi="Arial" w:cs="Arial"/>
          <w:i/>
          <w:lang w:eastAsia="sl-SI"/>
        </w:rPr>
      </w:pPr>
      <w:r>
        <w:rPr>
          <w:rFonts w:ascii="Arial" w:eastAsia="Times New Roman" w:hAnsi="Arial" w:cs="Arial"/>
          <w:i/>
          <w:lang w:eastAsia="sl-SI"/>
        </w:rPr>
        <w:br w:type="page"/>
      </w:r>
    </w:p>
    <w:p w14:paraId="137D3486" w14:textId="77777777" w:rsidR="00253E0E" w:rsidRPr="00902019" w:rsidRDefault="00253E0E" w:rsidP="00253E0E">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83621560"/>
      <w:bookmarkStart w:id="50" w:name="_Toc191297421"/>
      <w:r w:rsidRPr="00A15431">
        <w:rPr>
          <w:rFonts w:ascii="Arial" w:hAnsi="Arial" w:cs="Arial"/>
          <w:sz w:val="26"/>
          <w:szCs w:val="26"/>
          <w:u w:val="none"/>
        </w:rPr>
        <w:lastRenderedPageBreak/>
        <w:t>REFERENČNO POTRDILO</w:t>
      </w:r>
      <w:bookmarkEnd w:id="45"/>
      <w:bookmarkEnd w:id="46"/>
      <w:bookmarkEnd w:id="47"/>
      <w:bookmarkEnd w:id="48"/>
      <w:bookmarkEnd w:id="49"/>
      <w:bookmarkEnd w:id="50"/>
    </w:p>
    <w:p w14:paraId="4554AA5B" w14:textId="77777777" w:rsidR="00253E0E" w:rsidRPr="00F701CB" w:rsidRDefault="00253E0E" w:rsidP="00253E0E">
      <w:pPr>
        <w:spacing w:after="0" w:line="276" w:lineRule="auto"/>
        <w:rPr>
          <w:rFonts w:ascii="Arial" w:eastAsia="Times New Roman" w:hAnsi="Arial" w:cs="Arial"/>
          <w:b/>
          <w:color w:val="000000"/>
          <w:lang w:eastAsia="sl-SI"/>
        </w:rPr>
      </w:pPr>
    </w:p>
    <w:p w14:paraId="5C184F4E" w14:textId="77777777" w:rsidR="00253E0E" w:rsidRPr="00F701CB" w:rsidRDefault="00253E0E" w:rsidP="00253E0E">
      <w:pPr>
        <w:spacing w:after="0" w:line="276" w:lineRule="auto"/>
        <w:rPr>
          <w:rFonts w:ascii="Arial" w:eastAsia="Times New Roman" w:hAnsi="Arial" w:cs="Arial"/>
          <w:b/>
          <w:color w:val="000000"/>
          <w:lang w:eastAsia="sl-SI"/>
        </w:rPr>
      </w:pPr>
    </w:p>
    <w:p w14:paraId="2BA752E8" w14:textId="77777777" w:rsidR="00253E0E" w:rsidRPr="00F701CB" w:rsidRDefault="00253E0E" w:rsidP="00253E0E">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D245384" w14:textId="77777777" w:rsidR="00253E0E" w:rsidRDefault="00253E0E" w:rsidP="00253E0E">
      <w:pPr>
        <w:pStyle w:val="Standard"/>
        <w:rPr>
          <w:rFonts w:ascii="Arial" w:hAnsi="Arial" w:cs="Arial"/>
        </w:rPr>
      </w:pPr>
    </w:p>
    <w:p w14:paraId="05A4C281" w14:textId="77777777" w:rsidR="00253E0E" w:rsidRPr="00F701CB" w:rsidRDefault="00253E0E" w:rsidP="00253E0E">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1CC67049" w14:textId="77777777" w:rsidR="00253E0E" w:rsidRPr="00F701CB" w:rsidRDefault="00253E0E" w:rsidP="00253E0E">
      <w:pPr>
        <w:pStyle w:val="Standard"/>
        <w:rPr>
          <w:rFonts w:ascii="Arial" w:hAnsi="Arial" w:cs="Arial"/>
        </w:rPr>
      </w:pPr>
    </w:p>
    <w:p w14:paraId="03CE5473" w14:textId="77777777" w:rsidR="00253E0E" w:rsidRPr="00F701CB" w:rsidRDefault="00253E0E" w:rsidP="00253E0E">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D8A6E89" w14:textId="77777777" w:rsidR="00253E0E" w:rsidRPr="00F701CB" w:rsidRDefault="00253E0E" w:rsidP="00253E0E">
      <w:pPr>
        <w:pStyle w:val="Standard"/>
        <w:widowControl w:val="0"/>
        <w:rPr>
          <w:rFonts w:ascii="Arial" w:hAnsi="Arial" w:cs="Arial"/>
        </w:rPr>
      </w:pPr>
    </w:p>
    <w:p w14:paraId="62BF3E6E" w14:textId="77777777" w:rsidR="00253E0E" w:rsidRPr="00F701CB" w:rsidRDefault="00253E0E" w:rsidP="00253E0E">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CAF8CC" w14:textId="77777777" w:rsidR="00253E0E" w:rsidRPr="00F701CB" w:rsidRDefault="00253E0E" w:rsidP="00253E0E">
      <w:pPr>
        <w:pStyle w:val="Standard"/>
        <w:widowControl w:val="0"/>
        <w:rPr>
          <w:rFonts w:ascii="Arial" w:hAnsi="Arial" w:cs="Arial"/>
        </w:rPr>
      </w:pPr>
    </w:p>
    <w:p w14:paraId="4EB78718" w14:textId="77777777" w:rsidR="00253E0E" w:rsidRPr="00F701CB" w:rsidRDefault="00253E0E" w:rsidP="00253E0E">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71C68D84" w14:textId="77777777" w:rsidR="00253E0E" w:rsidRPr="00F701CB" w:rsidRDefault="00253E0E" w:rsidP="00253E0E">
      <w:pPr>
        <w:pStyle w:val="Standard"/>
        <w:widowControl w:val="0"/>
        <w:rPr>
          <w:rFonts w:ascii="Arial" w:hAnsi="Arial" w:cs="Arial"/>
        </w:rPr>
      </w:pPr>
    </w:p>
    <w:p w14:paraId="692FED13" w14:textId="77777777" w:rsidR="00253E0E" w:rsidRPr="00F701CB" w:rsidRDefault="00253E0E" w:rsidP="00253E0E">
      <w:pPr>
        <w:pStyle w:val="Standard"/>
        <w:widowControl w:val="0"/>
        <w:rPr>
          <w:rFonts w:ascii="Arial" w:hAnsi="Arial" w:cs="Arial"/>
        </w:rPr>
      </w:pPr>
    </w:p>
    <w:p w14:paraId="6EA6CFEF" w14:textId="77777777" w:rsidR="00253E0E" w:rsidRDefault="00253E0E" w:rsidP="00253E0E">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10840275" w14:textId="77777777" w:rsidR="00253E0E" w:rsidRDefault="00253E0E" w:rsidP="00253E0E">
      <w:pPr>
        <w:pStyle w:val="Standard"/>
        <w:widowControl w:val="0"/>
        <w:rPr>
          <w:rFonts w:ascii="Arial" w:hAnsi="Arial" w:cs="Arial"/>
        </w:rPr>
      </w:pPr>
    </w:p>
    <w:p w14:paraId="335EF4EF" w14:textId="77777777" w:rsidR="00253E0E" w:rsidRPr="00F701CB" w:rsidRDefault="00253E0E" w:rsidP="00253E0E">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5CE731AA" w14:textId="77777777" w:rsidR="00253E0E" w:rsidRPr="00F701CB" w:rsidRDefault="00253E0E" w:rsidP="00253E0E">
      <w:pPr>
        <w:pStyle w:val="Standard"/>
        <w:widowControl w:val="0"/>
        <w:rPr>
          <w:rFonts w:ascii="Arial" w:hAnsi="Arial" w:cs="Arial"/>
        </w:rPr>
      </w:pPr>
    </w:p>
    <w:p w14:paraId="2C69337B" w14:textId="77777777" w:rsidR="00253E0E" w:rsidRPr="00F701CB" w:rsidRDefault="00253E0E" w:rsidP="00253E0E">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5AE8BEAA" w14:textId="77777777" w:rsidR="00253E0E" w:rsidRDefault="00253E0E" w:rsidP="00253E0E">
      <w:pPr>
        <w:pStyle w:val="Standard"/>
        <w:widowControl w:val="0"/>
        <w:rPr>
          <w:rFonts w:ascii="Arial" w:hAnsi="Arial" w:cs="Arial"/>
        </w:rPr>
      </w:pPr>
    </w:p>
    <w:p w14:paraId="2DE75674" w14:textId="77777777" w:rsidR="00253E0E" w:rsidRPr="00F701CB" w:rsidRDefault="00253E0E" w:rsidP="00253E0E">
      <w:pPr>
        <w:pStyle w:val="Standard"/>
        <w:widowControl w:val="0"/>
        <w:rPr>
          <w:rFonts w:ascii="Arial" w:hAnsi="Arial" w:cs="Arial"/>
        </w:rPr>
      </w:pPr>
      <w:r>
        <w:rPr>
          <w:rFonts w:ascii="Arial" w:hAnsi="Arial" w:cs="Arial"/>
        </w:rPr>
        <w:t>_________________________________________________________________________.</w:t>
      </w:r>
    </w:p>
    <w:p w14:paraId="1EEC59B0" w14:textId="77777777" w:rsidR="00253E0E" w:rsidRDefault="00253E0E" w:rsidP="00253E0E">
      <w:pPr>
        <w:pStyle w:val="Standard"/>
        <w:widowControl w:val="0"/>
        <w:rPr>
          <w:rFonts w:ascii="Arial" w:hAnsi="Arial" w:cs="Arial"/>
        </w:rPr>
      </w:pPr>
    </w:p>
    <w:p w14:paraId="1A12E432" w14:textId="77777777" w:rsidR="00253E0E" w:rsidRDefault="00253E0E" w:rsidP="00253E0E">
      <w:pPr>
        <w:pStyle w:val="Standard"/>
        <w:widowControl w:val="0"/>
        <w:rPr>
          <w:rFonts w:ascii="Arial" w:hAnsi="Arial" w:cs="Arial"/>
        </w:rPr>
      </w:pPr>
    </w:p>
    <w:p w14:paraId="61C914B3" w14:textId="57CA72F5" w:rsidR="00253E0E" w:rsidRDefault="00253E0E" w:rsidP="00253E0E">
      <w:pPr>
        <w:pStyle w:val="Standard"/>
        <w:widowControl w:val="0"/>
        <w:rPr>
          <w:rFonts w:ascii="Arial" w:hAnsi="Arial" w:cs="Arial"/>
        </w:rPr>
      </w:pPr>
      <w:r>
        <w:rPr>
          <w:rFonts w:ascii="Arial" w:hAnsi="Arial" w:cs="Arial"/>
        </w:rPr>
        <w:t>Znamka referenčne opreme: __________________________________________________.</w:t>
      </w:r>
    </w:p>
    <w:p w14:paraId="708B5196" w14:textId="77777777" w:rsidR="00253E0E" w:rsidRDefault="00253E0E" w:rsidP="00253E0E">
      <w:pPr>
        <w:pStyle w:val="Standard"/>
        <w:widowControl w:val="0"/>
        <w:rPr>
          <w:rFonts w:ascii="Arial" w:hAnsi="Arial" w:cs="Arial"/>
        </w:rPr>
      </w:pPr>
    </w:p>
    <w:p w14:paraId="6C397B98" w14:textId="77777777" w:rsidR="00253E0E" w:rsidRDefault="00253E0E" w:rsidP="00253E0E">
      <w:pPr>
        <w:pStyle w:val="Standard"/>
        <w:widowControl w:val="0"/>
        <w:rPr>
          <w:rFonts w:ascii="Arial" w:hAnsi="Arial" w:cs="Arial"/>
        </w:rPr>
      </w:pPr>
    </w:p>
    <w:p w14:paraId="74475B12" w14:textId="77777777" w:rsidR="00253E0E" w:rsidRPr="00F701CB" w:rsidRDefault="00253E0E" w:rsidP="00253E0E">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707DAE1C" w14:textId="77777777" w:rsidR="00253E0E" w:rsidRDefault="00253E0E" w:rsidP="00253E0E">
      <w:pPr>
        <w:pStyle w:val="Standard"/>
        <w:widowControl w:val="0"/>
        <w:rPr>
          <w:rFonts w:ascii="Arial" w:hAnsi="Arial" w:cs="Arial"/>
        </w:rPr>
      </w:pPr>
    </w:p>
    <w:p w14:paraId="208D49A8" w14:textId="77777777" w:rsidR="00253E0E" w:rsidRPr="00F701CB" w:rsidRDefault="00253E0E" w:rsidP="00253E0E">
      <w:pPr>
        <w:pStyle w:val="Standard"/>
        <w:widowControl w:val="0"/>
        <w:rPr>
          <w:rFonts w:ascii="Arial" w:hAnsi="Arial" w:cs="Arial"/>
        </w:rPr>
      </w:pPr>
    </w:p>
    <w:p w14:paraId="674F71A5" w14:textId="77777777" w:rsidR="00253E0E" w:rsidRPr="00F701CB" w:rsidRDefault="00253E0E" w:rsidP="00253E0E">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6DC7A8F2" w14:textId="77777777" w:rsidR="00253E0E" w:rsidRPr="00F701CB" w:rsidRDefault="00253E0E" w:rsidP="00253E0E">
      <w:pPr>
        <w:pStyle w:val="Standard"/>
        <w:widowControl w:val="0"/>
        <w:rPr>
          <w:rFonts w:ascii="Arial" w:hAnsi="Arial" w:cs="Arial"/>
        </w:rPr>
      </w:pPr>
    </w:p>
    <w:p w14:paraId="1FA93C3C" w14:textId="77777777" w:rsidR="00253E0E" w:rsidRDefault="00253E0E" w:rsidP="00253E0E">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3A788810" w14:textId="77777777" w:rsidR="00253E0E" w:rsidRDefault="00253E0E" w:rsidP="00253E0E">
      <w:pPr>
        <w:pStyle w:val="Standard"/>
        <w:widowControl w:val="0"/>
        <w:rPr>
          <w:rFonts w:ascii="Arial" w:hAnsi="Arial" w:cs="Arial"/>
        </w:rPr>
      </w:pPr>
    </w:p>
    <w:p w14:paraId="3D08A57B" w14:textId="77777777" w:rsidR="00253E0E" w:rsidRDefault="00253E0E" w:rsidP="00253E0E">
      <w:pPr>
        <w:pStyle w:val="Standard"/>
        <w:widowControl w:val="0"/>
        <w:rPr>
          <w:rFonts w:ascii="Arial" w:hAnsi="Arial" w:cs="Arial"/>
        </w:rPr>
      </w:pPr>
    </w:p>
    <w:p w14:paraId="2000F957" w14:textId="77777777" w:rsidR="00253E0E" w:rsidRDefault="00253E0E" w:rsidP="00253E0E">
      <w:pPr>
        <w:pStyle w:val="Standard"/>
        <w:widowControl w:val="0"/>
        <w:rPr>
          <w:rFonts w:ascii="Arial" w:hAnsi="Arial" w:cs="Arial"/>
        </w:rPr>
      </w:pPr>
    </w:p>
    <w:p w14:paraId="606A481C" w14:textId="77777777" w:rsidR="00253E0E" w:rsidRDefault="00253E0E" w:rsidP="00253E0E">
      <w:pPr>
        <w:pStyle w:val="Standard"/>
        <w:widowControl w:val="0"/>
        <w:rPr>
          <w:rFonts w:ascii="Arial" w:hAnsi="Arial" w:cs="Arial"/>
        </w:rPr>
      </w:pPr>
    </w:p>
    <w:p w14:paraId="685D3B47" w14:textId="77777777" w:rsidR="00253E0E" w:rsidRPr="00F701CB" w:rsidRDefault="00253E0E" w:rsidP="00253E0E">
      <w:pPr>
        <w:pStyle w:val="Standard"/>
        <w:widowControl w:val="0"/>
        <w:rPr>
          <w:rFonts w:ascii="Arial" w:hAnsi="Arial" w:cs="Arial"/>
        </w:rPr>
      </w:pPr>
    </w:p>
    <w:p w14:paraId="5BB7FC37" w14:textId="77777777" w:rsidR="00253E0E" w:rsidRPr="00F701CB" w:rsidRDefault="00253E0E" w:rsidP="00253E0E">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3C53B9A0" w14:textId="77777777" w:rsidR="00253E0E" w:rsidRPr="00F701CB" w:rsidRDefault="00253E0E" w:rsidP="00253E0E">
      <w:pPr>
        <w:pStyle w:val="Standard"/>
        <w:rPr>
          <w:rFonts w:ascii="Arial" w:eastAsia="Times New Roman" w:hAnsi="Arial" w:cs="Arial"/>
          <w:i/>
          <w:lang w:eastAsia="sl-SI"/>
        </w:rPr>
      </w:pPr>
    </w:p>
    <w:p w14:paraId="7304FB53" w14:textId="77777777" w:rsidR="00253E0E" w:rsidRPr="00F701CB" w:rsidRDefault="00253E0E" w:rsidP="00253E0E">
      <w:pPr>
        <w:pStyle w:val="Standard"/>
        <w:rPr>
          <w:rFonts w:ascii="Arial" w:eastAsia="Times New Roman" w:hAnsi="Arial" w:cs="Arial"/>
          <w:i/>
          <w:lang w:eastAsia="sl-SI"/>
        </w:rPr>
      </w:pPr>
    </w:p>
    <w:p w14:paraId="212A94F1" w14:textId="77777777" w:rsidR="00253E0E" w:rsidRPr="00F701CB" w:rsidRDefault="00253E0E" w:rsidP="00253E0E">
      <w:pPr>
        <w:pStyle w:val="Standard"/>
        <w:rPr>
          <w:rFonts w:ascii="Arial" w:eastAsia="Times New Roman" w:hAnsi="Arial" w:cs="Arial"/>
          <w:i/>
          <w:lang w:eastAsia="sl-SI"/>
        </w:rPr>
      </w:pPr>
    </w:p>
    <w:p w14:paraId="1462FF5F" w14:textId="239B5B86" w:rsidR="00196276" w:rsidRDefault="00253E0E" w:rsidP="00253E0E">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r w:rsidR="00196276">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1"/>
      <w:bookmarkStart w:id="52" w:name="_Toc191297422"/>
      <w:r>
        <w:rPr>
          <w:rFonts w:ascii="Arial" w:hAnsi="Arial" w:cs="Arial"/>
          <w:sz w:val="26"/>
          <w:szCs w:val="26"/>
          <w:u w:val="none"/>
        </w:rPr>
        <w:lastRenderedPageBreak/>
        <w:t>PODIZVAJALCI</w:t>
      </w:r>
      <w:bookmarkEnd w:id="51"/>
      <w:bookmarkEnd w:id="52"/>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16596AD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940EF">
        <w:rPr>
          <w:rFonts w:ascii="Arial" w:hAnsi="Arial" w:cs="Arial"/>
          <w:bCs/>
          <w:color w:val="000000" w:themeColor="text1"/>
        </w:rPr>
        <w:t>Operacijska miza in karbonski nastavek za operacijsko mizo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5835415C"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852704">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62"/>
      <w:bookmarkStart w:id="54" w:name="_Toc191297423"/>
      <w:r>
        <w:rPr>
          <w:rFonts w:ascii="Arial" w:hAnsi="Arial" w:cs="Arial"/>
          <w:sz w:val="26"/>
          <w:szCs w:val="26"/>
          <w:u w:val="none"/>
        </w:rPr>
        <w:lastRenderedPageBreak/>
        <w:t>IZJAVA PODIZVAJALCA O NEPOSREDNIH PLAČILIH</w:t>
      </w:r>
      <w:bookmarkEnd w:id="53"/>
      <w:bookmarkEnd w:id="5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0CCE7C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940EF">
        <w:rPr>
          <w:rFonts w:ascii="Arial" w:hAnsi="Arial" w:cs="Arial"/>
          <w:bCs/>
          <w:color w:val="000000" w:themeColor="text1"/>
        </w:rPr>
        <w:t>Operacijska miza in karbonski nastavek za operacijsko mizo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43283860"/>
      <w:bookmarkStart w:id="56" w:name="_Toc106127163"/>
      <w:bookmarkStart w:id="57" w:name="_Toc106825628"/>
      <w:bookmarkStart w:id="58" w:name="_Toc191297424"/>
      <w:bookmarkStart w:id="59" w:name="__RefHeading__2431_470512651"/>
      <w:bookmarkStart w:id="60" w:name="_Toc516472423"/>
      <w:r>
        <w:rPr>
          <w:rFonts w:ascii="Arial" w:hAnsi="Arial" w:cs="Arial"/>
          <w:sz w:val="26"/>
          <w:szCs w:val="26"/>
          <w:u w:val="none"/>
        </w:rPr>
        <w:lastRenderedPageBreak/>
        <w:t>MENIČNA IZJAVA</w:t>
      </w:r>
      <w:bookmarkEnd w:id="55"/>
      <w:bookmarkEnd w:id="56"/>
      <w:bookmarkEnd w:id="57"/>
      <w:bookmarkEnd w:id="58"/>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43D7B75E"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940EF">
        <w:rPr>
          <w:rFonts w:ascii="Arial" w:hAnsi="Arial" w:cs="Arial"/>
          <w:bCs/>
          <w:color w:val="000000" w:themeColor="text1"/>
        </w:rPr>
        <w:t>Operacijska miza in karbonski nastavek za operacijsko mizo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w:t>
      </w:r>
      <w:r w:rsidR="007940EF">
        <w:rPr>
          <w:rFonts w:ascii="Arial" w:hAnsi="Arial" w:cs="Arial"/>
        </w:rPr>
        <w:t>pogodbe o izpolnitvi predmetnega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30DDF1AF"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F83CFB">
        <w:rPr>
          <w:rFonts w:ascii="Arial" w:hAnsi="Arial" w:cs="Arial"/>
        </w:rPr>
        <w:t xml:space="preserve">, do </w:t>
      </w:r>
      <w:r>
        <w:rPr>
          <w:rFonts w:ascii="Arial" w:hAnsi="Arial" w:cs="Arial"/>
        </w:rPr>
        <w:t xml:space="preserve">zneska </w:t>
      </w:r>
      <w:r w:rsidR="00504C74" w:rsidRPr="0012243D">
        <w:rPr>
          <w:rFonts w:ascii="Arial" w:hAnsi="Arial" w:cs="Arial"/>
        </w:rPr>
        <w:t>__________</w:t>
      </w:r>
      <w:r w:rsidR="00F03728">
        <w:rPr>
          <w:rFonts w:ascii="Arial" w:hAnsi="Arial" w:cs="Arial"/>
        </w:rPr>
        <w:t>_</w:t>
      </w:r>
      <w:r w:rsidR="00FF182C">
        <w:rPr>
          <w:rFonts w:ascii="Arial" w:hAnsi="Arial" w:cs="Arial"/>
        </w:rPr>
        <w:t>____________ EUR v sklopu št. 1</w:t>
      </w:r>
      <w:r w:rsidR="00F03728">
        <w:rPr>
          <w:rFonts w:ascii="Arial" w:hAnsi="Arial" w:cs="Arial"/>
        </w:rPr>
        <w:t xml:space="preserve"> </w:t>
      </w:r>
      <w:r w:rsidR="00504C74" w:rsidRPr="0012243D">
        <w:rPr>
          <w:rFonts w:ascii="Arial" w:hAnsi="Arial" w:cs="Arial"/>
        </w:rPr>
        <w:t>oziroma _______________________</w:t>
      </w:r>
      <w:r w:rsidR="00F03728">
        <w:rPr>
          <w:rFonts w:ascii="Arial" w:hAnsi="Arial" w:cs="Arial"/>
        </w:rPr>
        <w:t xml:space="preserve"> EUR v sklopu št. </w:t>
      </w:r>
      <w:r w:rsidR="00FF182C">
        <w:rPr>
          <w:rFonts w:ascii="Arial" w:hAnsi="Arial" w:cs="Arial"/>
        </w:rPr>
        <w:t>2</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4C3F46">
      <w:pPr>
        <w:pStyle w:val="Odstavekseznama"/>
        <w:numPr>
          <w:ilvl w:val="0"/>
          <w:numId w:val="62"/>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4C3F46">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134A2A91"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w:t>
      </w:r>
      <w:r w:rsidR="00F03728">
        <w:rPr>
          <w:rFonts w:ascii="Arial" w:hAnsi="Arial" w:cs="Arial"/>
        </w:rPr>
        <w:t xml:space="preserve">do zneska </w:t>
      </w:r>
      <w:r w:rsidR="00F03728" w:rsidRPr="0012243D">
        <w:rPr>
          <w:rFonts w:ascii="Arial" w:hAnsi="Arial" w:cs="Arial"/>
        </w:rPr>
        <w:t>__________</w:t>
      </w:r>
      <w:r w:rsidR="00F03728">
        <w:rPr>
          <w:rFonts w:ascii="Arial" w:hAnsi="Arial" w:cs="Arial"/>
        </w:rPr>
        <w:t>_</w:t>
      </w:r>
      <w:r w:rsidR="00FF182C">
        <w:rPr>
          <w:rFonts w:ascii="Arial" w:hAnsi="Arial" w:cs="Arial"/>
        </w:rPr>
        <w:t>____________ EUR v sklopu št. 1</w:t>
      </w:r>
      <w:r w:rsidR="00F03728">
        <w:rPr>
          <w:rFonts w:ascii="Arial" w:hAnsi="Arial" w:cs="Arial"/>
        </w:rPr>
        <w:t xml:space="preserve"> </w:t>
      </w:r>
      <w:r w:rsidR="00F03728" w:rsidRPr="0012243D">
        <w:rPr>
          <w:rFonts w:ascii="Arial" w:hAnsi="Arial" w:cs="Arial"/>
        </w:rPr>
        <w:t>oziroma _______________________</w:t>
      </w:r>
      <w:r w:rsidR="00FF182C">
        <w:rPr>
          <w:rFonts w:ascii="Arial" w:hAnsi="Arial" w:cs="Arial"/>
        </w:rPr>
        <w:t xml:space="preserve"> EUR v sklopu št. 2</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4C3F46">
      <w:pPr>
        <w:pStyle w:val="Odstavekseznama"/>
        <w:numPr>
          <w:ilvl w:val="0"/>
          <w:numId w:val="67"/>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4C3F46">
      <w:pPr>
        <w:pStyle w:val="Odstavekseznama"/>
        <w:numPr>
          <w:ilvl w:val="0"/>
          <w:numId w:val="67"/>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4C3F46">
      <w:pPr>
        <w:pStyle w:val="Odstavekseznama"/>
        <w:numPr>
          <w:ilvl w:val="0"/>
          <w:numId w:val="67"/>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1F4FCA9B" w14:textId="77777777" w:rsidR="00FF182C" w:rsidRDefault="00FF182C" w:rsidP="009B1949">
      <w:pPr>
        <w:pStyle w:val="Standard"/>
        <w:widowControl w:val="0"/>
        <w:rPr>
          <w:rFonts w:ascii="Arial" w:eastAsia="Times New Roman" w:hAnsi="Arial" w:cs="Arial"/>
          <w:lang w:eastAsia="sl-SI"/>
        </w:rPr>
      </w:pPr>
    </w:p>
    <w:p w14:paraId="531C4C30" w14:textId="77777777" w:rsidR="00FF182C" w:rsidRDefault="00FF182C" w:rsidP="009B1949">
      <w:pPr>
        <w:pStyle w:val="Standard"/>
        <w:widowControl w:val="0"/>
        <w:rPr>
          <w:rFonts w:ascii="Arial" w:eastAsia="Times New Roman" w:hAnsi="Arial" w:cs="Arial"/>
          <w:lang w:eastAsia="sl-SI"/>
        </w:rPr>
      </w:pPr>
    </w:p>
    <w:p w14:paraId="7FA3A9E5" w14:textId="77777777" w:rsidR="00FF182C" w:rsidRDefault="00FF182C"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91297425"/>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1"/>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01628F6F"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940EF">
        <w:rPr>
          <w:rFonts w:ascii="Arial" w:hAnsi="Arial" w:cs="Arial"/>
          <w:bCs/>
          <w:color w:val="000000" w:themeColor="text1"/>
        </w:rPr>
        <w:t>Operacijska miza in karbonski nastavek za operacijsko mizo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5"/>
      <w:bookmarkStart w:id="63" w:name="_Toc191297426"/>
      <w:r>
        <w:rPr>
          <w:rFonts w:ascii="Arial" w:hAnsi="Arial" w:cs="Arial"/>
          <w:sz w:val="26"/>
          <w:szCs w:val="26"/>
          <w:u w:val="none"/>
        </w:rPr>
        <w:lastRenderedPageBreak/>
        <w:t>IZJAVA O ODSOTNOSTI OSEBNIH POVEZAV</w:t>
      </w:r>
      <w:bookmarkEnd w:id="62"/>
      <w:bookmarkEnd w:id="63"/>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5952BE8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940EF">
        <w:rPr>
          <w:rFonts w:ascii="Arial" w:hAnsi="Arial" w:cs="Arial"/>
          <w:bCs/>
          <w:color w:val="000000" w:themeColor="text1"/>
        </w:rPr>
        <w:t>Operacijska miza in karbonski nastavek za operacijsko mizo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4C3F46">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4C3F46">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6C775CE4"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34653768"/>
      <w:bookmarkStart w:id="65" w:name="_Toc123205861"/>
      <w:bookmarkStart w:id="66" w:name="_Toc191297427"/>
      <w:bookmarkEnd w:id="59"/>
      <w:bookmarkEnd w:id="60"/>
      <w:r w:rsidRPr="00A62208">
        <w:rPr>
          <w:rFonts w:ascii="Arial" w:hAnsi="Arial" w:cs="Arial"/>
          <w:sz w:val="26"/>
          <w:szCs w:val="26"/>
          <w:u w:val="none"/>
        </w:rPr>
        <w:lastRenderedPageBreak/>
        <w:t xml:space="preserve">POGODBA O </w:t>
      </w:r>
      <w:bookmarkEnd w:id="64"/>
      <w:bookmarkEnd w:id="65"/>
      <w:r w:rsidR="00F556CE" w:rsidRPr="00A62208">
        <w:rPr>
          <w:rFonts w:ascii="Arial" w:hAnsi="Arial" w:cs="Arial"/>
          <w:sz w:val="26"/>
          <w:szCs w:val="26"/>
          <w:u w:val="none"/>
        </w:rPr>
        <w:t xml:space="preserve">DOBAVI </w:t>
      </w:r>
      <w:r w:rsidR="007940EF">
        <w:rPr>
          <w:rFonts w:ascii="Arial" w:hAnsi="Arial" w:cs="Arial"/>
          <w:sz w:val="26"/>
          <w:szCs w:val="26"/>
          <w:u w:val="none"/>
        </w:rPr>
        <w:t>OPERACIJSKE MIZE / KARBONSKEGA NASTAVKA ZA OPERACIJSKO MIZO</w:t>
      </w:r>
      <w:bookmarkEnd w:id="66"/>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66C03077" w:rsidR="00DE11AB" w:rsidRDefault="00DE11AB" w:rsidP="004C3F46">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7940EF">
        <w:rPr>
          <w:rFonts w:ascii="Arial" w:hAnsi="Arial" w:cs="Arial"/>
          <w:bCs/>
          <w:color w:val="000000" w:themeColor="text1"/>
        </w:rPr>
        <w:t>Operacijska miza in karbonski nastavek za operacijsko mizo</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2070655" w:rsidR="00DE11AB" w:rsidRDefault="00DE11AB" w:rsidP="004C3F46">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4C3F46">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456AF4DD" w14:textId="77777777" w:rsidR="00F279CE" w:rsidRDefault="00F279CE" w:rsidP="00F279CE">
      <w:pPr>
        <w:pStyle w:val="Standard"/>
        <w:rPr>
          <w:rFonts w:ascii="Arial" w:hAnsi="Arial" w:cs="Arial"/>
        </w:rPr>
      </w:pPr>
      <w:r>
        <w:rPr>
          <w:rFonts w:ascii="Arial" w:hAnsi="Arial" w:cs="Arial"/>
        </w:rPr>
        <w:t xml:space="preserve">S to pogodbo se dobavitelj zavezuje, da bo naročniku dobavil v last in posest </w:t>
      </w:r>
      <w:r>
        <w:rPr>
          <w:rFonts w:ascii="Arial" w:hAnsi="Arial" w:cs="Arial"/>
          <w:i/>
        </w:rPr>
        <w:t>operacijsko mizo za Ortopedsko kliniko / karbonski nastavek za operacijsko mizo za Kirurško kliniko</w:t>
      </w:r>
      <w:r>
        <w:rPr>
          <w:rFonts w:ascii="Arial" w:hAnsi="Arial" w:cs="Arial"/>
        </w:rPr>
        <w:t>, s karakteristikami, kot so navedene v Tehničnih specifikacijah razpisne dokumentacije in ponudbi dobavitelja ter naročniku to opremo namestil, naročnik pa se zavezuje, da bo dobavitelju za to plačal kupnino.</w:t>
      </w:r>
    </w:p>
    <w:p w14:paraId="33409A54" w14:textId="77777777" w:rsidR="00F279CE" w:rsidRDefault="00F279CE" w:rsidP="00F279CE">
      <w:pPr>
        <w:pStyle w:val="Standard"/>
        <w:rPr>
          <w:rFonts w:ascii="Arial" w:hAnsi="Arial" w:cs="Arial"/>
          <w:color w:val="000000" w:themeColor="text1"/>
        </w:rPr>
      </w:pPr>
    </w:p>
    <w:p w14:paraId="506D4C66" w14:textId="77777777" w:rsidR="00F279CE" w:rsidRDefault="00F279CE" w:rsidP="00F279CE">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0C18D4A0" w14:textId="77777777" w:rsidR="00F279CE" w:rsidRDefault="00F279CE" w:rsidP="004C3F46">
      <w:pPr>
        <w:pStyle w:val="Odstavekseznama"/>
        <w:numPr>
          <w:ilvl w:val="0"/>
          <w:numId w:val="70"/>
        </w:numPr>
        <w:textAlignment w:val="auto"/>
        <w:rPr>
          <w:rFonts w:ascii="Arial" w:hAnsi="Arial" w:cs="Arial"/>
          <w:color w:val="000000" w:themeColor="text1"/>
        </w:rPr>
      </w:pPr>
      <w:r>
        <w:rPr>
          <w:rFonts w:ascii="Arial" w:hAnsi="Arial" w:cs="Arial"/>
          <w:color w:val="000000" w:themeColor="text1"/>
        </w:rPr>
        <w:t>Sklop št. 1: Operacijska miza</w:t>
      </w:r>
      <w:r>
        <w:rPr>
          <w:rFonts w:ascii="Arial" w:hAnsi="Arial" w:cs="Arial"/>
          <w:bCs/>
          <w:color w:val="000000" w:themeColor="text1"/>
        </w:rPr>
        <w:t>,</w:t>
      </w:r>
    </w:p>
    <w:p w14:paraId="2FA1C35C" w14:textId="77777777" w:rsidR="00F279CE" w:rsidRDefault="00F279CE" w:rsidP="004C3F46">
      <w:pPr>
        <w:pStyle w:val="Odstavekseznama"/>
        <w:numPr>
          <w:ilvl w:val="0"/>
          <w:numId w:val="70"/>
        </w:numPr>
        <w:textAlignment w:val="auto"/>
        <w:rPr>
          <w:rFonts w:ascii="Arial" w:hAnsi="Arial" w:cs="Arial"/>
          <w:color w:val="000000" w:themeColor="text1"/>
        </w:rPr>
      </w:pPr>
      <w:r>
        <w:rPr>
          <w:rFonts w:ascii="Arial" w:hAnsi="Arial" w:cs="Arial"/>
          <w:color w:val="000000" w:themeColor="text1"/>
        </w:rPr>
        <w:t>Sklop št. 2: Karbonski nastavek za operacijsko mizo.</w:t>
      </w:r>
    </w:p>
    <w:p w14:paraId="6BD073F7" w14:textId="77777777" w:rsidR="00F279CE" w:rsidRDefault="00F279CE" w:rsidP="00F279CE">
      <w:pPr>
        <w:pStyle w:val="Standard"/>
        <w:rPr>
          <w:rFonts w:ascii="Arial" w:hAnsi="Arial" w:cs="Arial"/>
          <w:color w:val="000000" w:themeColor="text1"/>
        </w:rPr>
      </w:pPr>
    </w:p>
    <w:p w14:paraId="36FDB8E0" w14:textId="77777777" w:rsidR="00F279CE" w:rsidRDefault="00F279CE" w:rsidP="00F279CE">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3EAA43AA" w14:textId="77777777" w:rsidR="00F279CE" w:rsidRDefault="00F279CE" w:rsidP="00F279CE">
      <w:pPr>
        <w:pStyle w:val="Standard"/>
        <w:rPr>
          <w:rFonts w:ascii="Arial" w:hAnsi="Arial" w:cs="Arial"/>
          <w:kern w:val="2"/>
        </w:rPr>
      </w:pPr>
    </w:p>
    <w:p w14:paraId="24F2A5E1" w14:textId="77777777" w:rsidR="00F279CE" w:rsidRDefault="00F279CE" w:rsidP="00F279CE">
      <w:pPr>
        <w:pStyle w:val="Standard"/>
        <w:rPr>
          <w:rFonts w:ascii="Arial" w:hAnsi="Arial" w:cs="Arial"/>
          <w:color w:val="000000" w:themeColor="text1"/>
        </w:rPr>
      </w:pPr>
      <w:r>
        <w:rPr>
          <w:rFonts w:ascii="Arial" w:hAnsi="Arial" w:cs="Arial"/>
          <w:color w:val="000000" w:themeColor="text1"/>
        </w:rPr>
        <w:t>Dobavljena oprema mora imeti ves čas od dobave do poteka garancijskega roka CE certifikat proizvajalca o skladnosti proizvoda s predpisi v EU in evropskimi standardi, kar predstavlja za naročnika bistven pogodbeni pogoj. Vsi izdelki, ki jih dobavitelj dobavi naročniku, morajo biti novi in nerabljeni.</w:t>
      </w:r>
    </w:p>
    <w:p w14:paraId="0BD26968" w14:textId="77777777" w:rsidR="00F279CE" w:rsidRDefault="00F279CE" w:rsidP="00F279CE">
      <w:pPr>
        <w:pStyle w:val="Standard"/>
        <w:rPr>
          <w:rFonts w:ascii="Arial" w:hAnsi="Arial" w:cs="Arial"/>
        </w:rPr>
      </w:pPr>
    </w:p>
    <w:p w14:paraId="222264E5" w14:textId="77777777" w:rsidR="00F279CE" w:rsidRDefault="00F279CE" w:rsidP="00F279CE">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1C855BD1" w14:textId="77777777" w:rsidR="00F279CE" w:rsidRDefault="00F279CE" w:rsidP="00F279CE">
      <w:pPr>
        <w:pStyle w:val="Standard"/>
        <w:rPr>
          <w:rFonts w:ascii="Arial" w:hAnsi="Arial" w:cs="Arial"/>
        </w:rPr>
      </w:pPr>
    </w:p>
    <w:p w14:paraId="4320245D"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431FC98B" w14:textId="77777777" w:rsidR="00F279CE" w:rsidRDefault="00F279CE" w:rsidP="00F279CE">
      <w:pPr>
        <w:pStyle w:val="Standard"/>
        <w:keepNext/>
        <w:jc w:val="center"/>
        <w:rPr>
          <w:rFonts w:ascii="Arial" w:hAnsi="Arial" w:cs="Arial"/>
        </w:rPr>
      </w:pPr>
      <w:r>
        <w:rPr>
          <w:rFonts w:ascii="Arial" w:hAnsi="Arial" w:cs="Arial"/>
          <w:b/>
        </w:rPr>
        <w:t>(pogodbena cena)</w:t>
      </w:r>
    </w:p>
    <w:p w14:paraId="3583B775" w14:textId="77777777" w:rsidR="00F279CE" w:rsidRDefault="00F279CE" w:rsidP="00F279CE">
      <w:pPr>
        <w:pStyle w:val="Standard"/>
        <w:keepNext/>
        <w:jc w:val="center"/>
        <w:rPr>
          <w:rFonts w:ascii="Arial" w:hAnsi="Arial" w:cs="Arial"/>
        </w:rPr>
      </w:pPr>
    </w:p>
    <w:p w14:paraId="1921D4CE" w14:textId="77777777" w:rsidR="00F279CE" w:rsidRDefault="00F279CE" w:rsidP="00F279CE">
      <w:pPr>
        <w:pStyle w:val="Standard"/>
        <w:rPr>
          <w:rFonts w:ascii="Arial" w:hAnsi="Arial" w:cs="Arial"/>
        </w:rPr>
      </w:pPr>
      <w:r>
        <w:rPr>
          <w:rFonts w:ascii="Arial" w:hAnsi="Arial" w:cs="Arial"/>
        </w:rPr>
        <w:t>Pogodbena cena za predmet iz prejšnjega člena pogodbe znaša:</w:t>
      </w:r>
    </w:p>
    <w:p w14:paraId="41ED9962" w14:textId="77777777" w:rsidR="00F279CE" w:rsidRDefault="00F279CE" w:rsidP="00F279CE">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F279CE" w14:paraId="1152E3D2" w14:textId="77777777" w:rsidTr="00F279C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22276E" w14:textId="77777777" w:rsidR="00F279CE" w:rsidRDefault="00F279CE">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4F9734" w14:textId="77777777" w:rsidR="00F279CE" w:rsidRDefault="00F279CE">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8688379" w14:textId="77777777" w:rsidR="00F279CE" w:rsidRDefault="00F279CE">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88B425" w14:textId="77777777" w:rsidR="00F279CE" w:rsidRDefault="00F279CE">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73943A" w14:textId="77777777" w:rsidR="00F279CE" w:rsidRDefault="00F279CE">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0A7C64" w14:textId="77777777" w:rsidR="00F279CE" w:rsidRDefault="00F279CE">
            <w:pPr>
              <w:pStyle w:val="Standard"/>
              <w:jc w:val="center"/>
              <w:rPr>
                <w:rFonts w:ascii="Arial" w:hAnsi="Arial" w:cs="Arial"/>
              </w:rPr>
            </w:pPr>
            <w:r>
              <w:rPr>
                <w:rFonts w:ascii="Arial" w:hAnsi="Arial" w:cs="Arial"/>
              </w:rPr>
              <w:t>Cena postavke v EUR brez DDV</w:t>
            </w:r>
          </w:p>
        </w:tc>
      </w:tr>
      <w:tr w:rsidR="00F279CE" w14:paraId="2FEE0905" w14:textId="77777777" w:rsidTr="00F279CE">
        <w:trPr>
          <w:trHeight w:val="301"/>
        </w:trPr>
        <w:tc>
          <w:tcPr>
            <w:tcW w:w="567" w:type="dxa"/>
            <w:tcBorders>
              <w:top w:val="single" w:sz="4" w:space="0" w:color="auto"/>
              <w:left w:val="single" w:sz="4" w:space="0" w:color="auto"/>
              <w:bottom w:val="single" w:sz="4" w:space="0" w:color="auto"/>
              <w:right w:val="single" w:sz="4" w:space="0" w:color="auto"/>
            </w:tcBorders>
            <w:hideMark/>
          </w:tcPr>
          <w:p w14:paraId="33FA9A73" w14:textId="77777777" w:rsidR="00F279CE" w:rsidRDefault="00F279CE">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3003F93B" w14:textId="77777777" w:rsidR="00F279CE" w:rsidRDefault="00F279CE">
            <w:pPr>
              <w:pStyle w:val="Standard"/>
              <w:jc w:val="left"/>
              <w:rPr>
                <w:rFonts w:ascii="Arial" w:hAnsi="Arial" w:cs="Arial"/>
              </w:rPr>
            </w:pPr>
            <w:r>
              <w:rPr>
                <w:rFonts w:ascii="Arial" w:hAnsi="Arial" w:cs="Arial"/>
              </w:rPr>
              <w:t>Operacijska miza (</w:t>
            </w:r>
            <w:r>
              <w:rPr>
                <w:rFonts w:ascii="Arial" w:hAnsi="Arial" w:cs="Arial"/>
                <w:u w:val="single"/>
              </w:rPr>
              <w:t>dopisati proizvajalca in model</w:t>
            </w:r>
            <w:r>
              <w:rPr>
                <w:rFonts w:ascii="Arial" w:hAnsi="Arial" w:cs="Arial"/>
              </w:rPr>
              <w:t>), skupaj z vso zahtevano opremo:</w:t>
            </w:r>
          </w:p>
          <w:p w14:paraId="237D22E7" w14:textId="77777777" w:rsidR="00F279CE" w:rsidRDefault="00F279CE">
            <w:pPr>
              <w:pStyle w:val="Standard"/>
              <w:jc w:val="left"/>
              <w:rPr>
                <w:rFonts w:ascii="Arial" w:hAnsi="Arial" w:cs="Arial"/>
              </w:rPr>
            </w:pPr>
            <w:r>
              <w:rPr>
                <w:rFonts w:ascii="Arial" w:hAnsi="Arial" w:cs="Arial"/>
              </w:rPr>
              <w:t>_____________________________________________________________________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12B0C2ED" w14:textId="77777777" w:rsidR="00F279CE" w:rsidRDefault="00F279CE">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232AAC2" w14:textId="77777777" w:rsidR="00F279CE" w:rsidRDefault="00F279CE">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0CCD91D9" w14:textId="77777777" w:rsidR="00F279CE" w:rsidRDefault="00F279CE">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4560DC3E" w14:textId="77777777" w:rsidR="00F279CE" w:rsidRDefault="00F279CE">
            <w:pPr>
              <w:pStyle w:val="Standard"/>
              <w:jc w:val="right"/>
              <w:rPr>
                <w:rFonts w:ascii="Arial" w:hAnsi="Arial" w:cs="Arial"/>
              </w:rPr>
            </w:pPr>
          </w:p>
        </w:tc>
      </w:tr>
    </w:tbl>
    <w:p w14:paraId="59DCDE21" w14:textId="77777777" w:rsidR="00F279CE" w:rsidRDefault="00F279CE" w:rsidP="00F279CE">
      <w:pPr>
        <w:pStyle w:val="Standard"/>
        <w:ind w:right="-95"/>
        <w:rPr>
          <w:rFonts w:ascii="Arial" w:hAnsi="Arial" w:cs="Arial"/>
          <w:kern w:val="2"/>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F279CE" w14:paraId="10568EBB" w14:textId="77777777" w:rsidTr="00F279C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2859D" w14:textId="77777777" w:rsidR="00F279CE" w:rsidRDefault="00F279CE">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0C818B" w14:textId="77777777" w:rsidR="00F279CE" w:rsidRDefault="00F279CE">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D2A376" w14:textId="77777777" w:rsidR="00F279CE" w:rsidRDefault="00F279CE">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D5CA46" w14:textId="77777777" w:rsidR="00F279CE" w:rsidRDefault="00F279CE">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BDA231" w14:textId="77777777" w:rsidR="00F279CE" w:rsidRDefault="00F279CE">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040593" w14:textId="77777777" w:rsidR="00F279CE" w:rsidRDefault="00F279CE">
            <w:pPr>
              <w:pStyle w:val="Standard"/>
              <w:jc w:val="center"/>
              <w:rPr>
                <w:rFonts w:ascii="Arial" w:hAnsi="Arial" w:cs="Arial"/>
              </w:rPr>
            </w:pPr>
            <w:r>
              <w:rPr>
                <w:rFonts w:ascii="Arial" w:hAnsi="Arial" w:cs="Arial"/>
              </w:rPr>
              <w:t>Cena postavke v EUR brez DDV</w:t>
            </w:r>
          </w:p>
        </w:tc>
      </w:tr>
      <w:tr w:rsidR="00F279CE" w14:paraId="3884911E" w14:textId="77777777" w:rsidTr="00F279CE">
        <w:trPr>
          <w:trHeight w:val="301"/>
        </w:trPr>
        <w:tc>
          <w:tcPr>
            <w:tcW w:w="567" w:type="dxa"/>
            <w:tcBorders>
              <w:top w:val="single" w:sz="4" w:space="0" w:color="auto"/>
              <w:left w:val="single" w:sz="4" w:space="0" w:color="auto"/>
              <w:bottom w:val="single" w:sz="4" w:space="0" w:color="auto"/>
              <w:right w:val="single" w:sz="4" w:space="0" w:color="auto"/>
            </w:tcBorders>
            <w:hideMark/>
          </w:tcPr>
          <w:p w14:paraId="63AE437E" w14:textId="77777777" w:rsidR="00F279CE" w:rsidRDefault="00F279CE">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2F603561" w14:textId="77777777" w:rsidR="00F279CE" w:rsidRDefault="00F279CE">
            <w:pPr>
              <w:pStyle w:val="Standard"/>
              <w:jc w:val="left"/>
              <w:rPr>
                <w:rFonts w:ascii="Arial" w:hAnsi="Arial" w:cs="Arial"/>
              </w:rPr>
            </w:pPr>
            <w:r>
              <w:rPr>
                <w:rFonts w:ascii="Arial" w:hAnsi="Arial" w:cs="Arial"/>
              </w:rPr>
              <w:t>Karbonski nastavek (</w:t>
            </w:r>
            <w:r>
              <w:rPr>
                <w:rFonts w:ascii="Arial" w:hAnsi="Arial" w:cs="Arial"/>
                <w:u w:val="single"/>
              </w:rPr>
              <w:t>dopisati proizvajalca in model</w:t>
            </w:r>
            <w:r>
              <w:rPr>
                <w:rFonts w:ascii="Arial" w:hAnsi="Arial" w:cs="Arial"/>
              </w:rPr>
              <w:t>), skupaj z vso zahtevano opremo:</w:t>
            </w:r>
          </w:p>
          <w:p w14:paraId="18ECA6B4" w14:textId="77777777" w:rsidR="00F279CE" w:rsidRDefault="00F279CE">
            <w:pPr>
              <w:pStyle w:val="Standard"/>
              <w:jc w:val="left"/>
              <w:rPr>
                <w:rFonts w:ascii="Arial" w:hAnsi="Arial" w:cs="Arial"/>
              </w:rPr>
            </w:pPr>
            <w:r>
              <w:rPr>
                <w:rFonts w:ascii="Arial" w:hAnsi="Arial" w:cs="Arial"/>
              </w:rPr>
              <w:t>_____________________________________________________________________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49C40069" w14:textId="77777777" w:rsidR="00F279CE" w:rsidRDefault="00F279CE">
            <w:pPr>
              <w:pStyle w:val="Standard"/>
              <w:jc w:val="center"/>
              <w:rPr>
                <w:rFonts w:ascii="Arial" w:hAnsi="Arial" w:cs="Arial"/>
                <w:sz w:val="21"/>
                <w:szCs w:val="21"/>
              </w:rPr>
            </w:pPr>
            <w:proofErr w:type="spellStart"/>
            <w:r>
              <w:rPr>
                <w:rFonts w:ascii="Arial" w:hAnsi="Arial" w:cs="Arial"/>
                <w:sz w:val="21"/>
                <w:szCs w:val="21"/>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F509EBF" w14:textId="77777777" w:rsidR="00F279CE" w:rsidRDefault="00F279CE">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2E70716" w14:textId="77777777" w:rsidR="00F279CE" w:rsidRDefault="00F279CE">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07C105" w14:textId="77777777" w:rsidR="00F279CE" w:rsidRDefault="00F279CE">
            <w:pPr>
              <w:pStyle w:val="Standard"/>
              <w:jc w:val="right"/>
              <w:rPr>
                <w:rFonts w:ascii="Arial" w:hAnsi="Arial" w:cs="Arial"/>
              </w:rPr>
            </w:pPr>
          </w:p>
        </w:tc>
      </w:tr>
    </w:tbl>
    <w:p w14:paraId="50BFFD7F" w14:textId="77777777" w:rsidR="00F279CE" w:rsidRDefault="00F279CE" w:rsidP="00F279CE">
      <w:pPr>
        <w:pStyle w:val="Standard"/>
        <w:ind w:right="-95"/>
        <w:rPr>
          <w:rFonts w:ascii="Arial" w:hAnsi="Arial" w:cs="Arial"/>
          <w:kern w:val="2"/>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F279CE" w14:paraId="1A658A11" w14:textId="77777777" w:rsidTr="00F279CE">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06CC38E" w14:textId="77777777" w:rsidR="00F279CE" w:rsidRDefault="00F279CE">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97174C" w14:textId="77777777" w:rsidR="00F279CE" w:rsidRDefault="00F279CE">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279CE" w14:paraId="4ACFE6EA" w14:textId="77777777" w:rsidTr="00F279CE">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46E5E48" w14:textId="77777777" w:rsidR="00F279CE" w:rsidRDefault="00F279CE">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923BB29" w14:textId="77777777" w:rsidR="00F279CE" w:rsidRDefault="00F279CE">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279CE" w14:paraId="53CB3DD2" w14:textId="77777777" w:rsidTr="00F279CE">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DA82BD" w14:textId="77777777" w:rsidR="00F279CE" w:rsidRDefault="00F279CE">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D65D6E" w14:textId="77777777" w:rsidR="00F279CE" w:rsidRDefault="00F279CE">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70F7AAE" w14:textId="77777777" w:rsidR="00F279CE" w:rsidRDefault="00F279CE" w:rsidP="00F279CE">
      <w:pPr>
        <w:pStyle w:val="Standard"/>
        <w:rPr>
          <w:rFonts w:ascii="Arial" w:hAnsi="Arial" w:cs="Arial"/>
          <w:kern w:val="2"/>
        </w:rPr>
      </w:pPr>
    </w:p>
    <w:p w14:paraId="67E2336F" w14:textId="77777777" w:rsidR="00F279CE" w:rsidRDefault="00F279CE" w:rsidP="00F279CE">
      <w:pPr>
        <w:pStyle w:val="Standard"/>
        <w:rPr>
          <w:rFonts w:ascii="Arial" w:hAnsi="Arial" w:cs="Arial"/>
        </w:rPr>
      </w:pPr>
      <w:r>
        <w:rPr>
          <w:rFonts w:ascii="Arial" w:hAnsi="Arial" w:cs="Arial"/>
        </w:rPr>
        <w:t>Pogodbena cena je fiksna in nespremenljiva ves čas od sklenitve pogodbe do njene izpolnitve.</w:t>
      </w:r>
    </w:p>
    <w:p w14:paraId="6BDC1B70" w14:textId="77777777" w:rsidR="00F279CE" w:rsidRDefault="00F279CE" w:rsidP="00F279CE">
      <w:pPr>
        <w:pStyle w:val="Standard"/>
        <w:rPr>
          <w:rFonts w:ascii="Arial" w:hAnsi="Arial" w:cs="Arial"/>
        </w:rPr>
      </w:pPr>
    </w:p>
    <w:p w14:paraId="76158A06" w14:textId="77777777" w:rsidR="00F279CE" w:rsidRDefault="00F279CE" w:rsidP="00F279CE">
      <w:pPr>
        <w:pStyle w:val="Standard"/>
        <w:rPr>
          <w:rFonts w:ascii="Arial" w:hAnsi="Arial" w:cs="Arial"/>
          <w:color w:val="000000" w:themeColor="text1"/>
        </w:rPr>
      </w:pPr>
      <w:r>
        <w:rPr>
          <w:rFonts w:ascii="Arial" w:hAnsi="Arial" w:cs="Arial"/>
          <w:color w:val="000000" w:themeColor="text1"/>
        </w:rPr>
        <w:lastRenderedPageBreak/>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2020) na lokacijo naročnika razloženo, ter vključuje tudi namestitev oziroma vzpostavitev. Naročnik dobavitelju ne bo priznal nobenih stroškov, ki niso zajeti v pogodbeni ceni.</w:t>
      </w:r>
    </w:p>
    <w:p w14:paraId="335D0F6D" w14:textId="77777777" w:rsidR="00F279CE" w:rsidRDefault="00F279CE" w:rsidP="00F279CE">
      <w:pPr>
        <w:pStyle w:val="Standard"/>
        <w:rPr>
          <w:rFonts w:ascii="Arial" w:hAnsi="Arial" w:cs="Arial"/>
          <w:color w:val="000000" w:themeColor="text1"/>
        </w:rPr>
      </w:pPr>
    </w:p>
    <w:p w14:paraId="14259D32" w14:textId="77777777" w:rsidR="00F279CE" w:rsidRDefault="00F279CE" w:rsidP="00F279CE">
      <w:pPr>
        <w:pStyle w:val="Standard"/>
        <w:rPr>
          <w:rFonts w:ascii="Arial" w:hAnsi="Arial" w:cs="Arial"/>
          <w:color w:val="000000" w:themeColor="text1"/>
        </w:rPr>
      </w:pPr>
      <w:r>
        <w:rPr>
          <w:rFonts w:ascii="Arial" w:hAnsi="Arial" w:cs="Arial"/>
          <w:color w:val="000000" w:themeColor="text1"/>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020C3D6B" w14:textId="77777777" w:rsidR="00F279CE" w:rsidRDefault="00F279CE" w:rsidP="00F279CE">
      <w:pPr>
        <w:pStyle w:val="Standard"/>
        <w:rPr>
          <w:rFonts w:ascii="Arial" w:hAnsi="Arial" w:cs="Arial"/>
        </w:rPr>
      </w:pPr>
    </w:p>
    <w:p w14:paraId="2A9CD277"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5D42F998" w14:textId="77777777" w:rsidR="00F279CE" w:rsidRDefault="00F279CE" w:rsidP="00F279CE">
      <w:pPr>
        <w:pStyle w:val="Standard"/>
        <w:keepNext/>
        <w:jc w:val="center"/>
        <w:rPr>
          <w:rFonts w:ascii="Arial" w:hAnsi="Arial" w:cs="Arial"/>
          <w:b/>
        </w:rPr>
      </w:pPr>
      <w:r>
        <w:rPr>
          <w:rFonts w:ascii="Arial" w:hAnsi="Arial" w:cs="Arial"/>
          <w:b/>
        </w:rPr>
        <w:t>(način obračuna in plačila)</w:t>
      </w:r>
    </w:p>
    <w:p w14:paraId="6D6E2F4E" w14:textId="77777777" w:rsidR="00F279CE" w:rsidRDefault="00F279CE" w:rsidP="00F279CE">
      <w:pPr>
        <w:pStyle w:val="Standard"/>
        <w:keepNext/>
        <w:ind w:left="360"/>
        <w:rPr>
          <w:rFonts w:ascii="Arial" w:hAnsi="Arial" w:cs="Arial"/>
        </w:rPr>
      </w:pPr>
    </w:p>
    <w:p w14:paraId="3719C38A" w14:textId="77777777" w:rsidR="00F279CE" w:rsidRDefault="00F279CE" w:rsidP="00F279CE">
      <w:pPr>
        <w:pStyle w:val="Standard"/>
        <w:rPr>
          <w:rFonts w:ascii="Arial" w:hAnsi="Arial" w:cs="Arial"/>
        </w:rPr>
      </w:pPr>
      <w:r>
        <w:rPr>
          <w:rFonts w:ascii="Arial" w:hAnsi="Arial" w:cs="Arial"/>
        </w:rPr>
        <w:t>Dobavljeno blago po tej pogodbi bo dobavitelj obračunal z izstavitvijo računa, ki ga bo naročniku dostavil v elektronski obliki (e-račun).</w:t>
      </w:r>
    </w:p>
    <w:p w14:paraId="726F56E0" w14:textId="77777777" w:rsidR="00F279CE" w:rsidRDefault="00F279CE" w:rsidP="00F279CE">
      <w:pPr>
        <w:pStyle w:val="Standard"/>
        <w:rPr>
          <w:rFonts w:ascii="Arial" w:hAnsi="Arial" w:cs="Arial"/>
        </w:rPr>
      </w:pPr>
    </w:p>
    <w:p w14:paraId="3464D619" w14:textId="77777777" w:rsidR="00F279CE" w:rsidRDefault="00F279CE" w:rsidP="00F279CE">
      <w:pPr>
        <w:pStyle w:val="Standard"/>
        <w:rPr>
          <w:rFonts w:ascii="Arial" w:hAnsi="Arial" w:cs="Arial"/>
        </w:rPr>
      </w:pPr>
      <w:r>
        <w:rPr>
          <w:rFonts w:ascii="Arial" w:hAnsi="Arial" w:cs="Arial"/>
          <w:snapToGrid w:val="0"/>
        </w:rPr>
        <w:t>Naročnik bo poravnal svoje obveznosti do dobavitelja po tej pogodbi na podlagi pravilno izstavljenega računa, ki ga dobavitelj izstavi v roku 8 dni po uspešno opravljenem prevzemu.</w:t>
      </w:r>
    </w:p>
    <w:p w14:paraId="1B764730" w14:textId="77777777" w:rsidR="00F279CE" w:rsidRDefault="00F279CE" w:rsidP="00F279CE">
      <w:pPr>
        <w:pStyle w:val="Standard"/>
        <w:rPr>
          <w:rFonts w:ascii="Arial" w:hAnsi="Arial" w:cs="Arial"/>
        </w:rPr>
      </w:pPr>
    </w:p>
    <w:p w14:paraId="2395C891" w14:textId="77777777" w:rsidR="00F279CE" w:rsidRDefault="00F279CE" w:rsidP="00F279CE">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443C2B22" w14:textId="77777777" w:rsidR="00F279CE" w:rsidRDefault="00F279CE" w:rsidP="00F279CE">
      <w:pPr>
        <w:pStyle w:val="Standard"/>
        <w:rPr>
          <w:rFonts w:ascii="Arial" w:hAnsi="Arial" w:cs="Arial"/>
        </w:rPr>
      </w:pPr>
    </w:p>
    <w:p w14:paraId="534F83A1" w14:textId="77777777" w:rsidR="00F279CE" w:rsidRDefault="00F279CE" w:rsidP="00F279CE">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2C798DE2" w14:textId="77777777" w:rsidR="00F279CE" w:rsidRDefault="00F279CE" w:rsidP="00F279CE">
      <w:pPr>
        <w:pStyle w:val="Standard"/>
        <w:keepNext/>
        <w:rPr>
          <w:rFonts w:ascii="Arial" w:hAnsi="Arial" w:cs="Arial"/>
        </w:rPr>
      </w:pPr>
    </w:p>
    <w:p w14:paraId="4E44DB23"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4297A4DB" w14:textId="77777777" w:rsidR="00F279CE" w:rsidRDefault="00F279CE" w:rsidP="00F279CE">
      <w:pPr>
        <w:pStyle w:val="Standard"/>
        <w:keepNext/>
        <w:jc w:val="center"/>
        <w:rPr>
          <w:rFonts w:ascii="Arial" w:hAnsi="Arial" w:cs="Arial"/>
          <w:b/>
        </w:rPr>
      </w:pPr>
      <w:r>
        <w:rPr>
          <w:rFonts w:ascii="Arial" w:hAnsi="Arial" w:cs="Arial"/>
          <w:b/>
        </w:rPr>
        <w:t xml:space="preserve"> (rok izpolnitve)</w:t>
      </w:r>
    </w:p>
    <w:p w14:paraId="4E9C48EA" w14:textId="77777777" w:rsidR="00F279CE" w:rsidRDefault="00F279CE" w:rsidP="00F279CE">
      <w:pPr>
        <w:pStyle w:val="Standard"/>
        <w:keepNext/>
        <w:rPr>
          <w:rFonts w:ascii="Arial" w:hAnsi="Arial" w:cs="Arial"/>
        </w:rPr>
      </w:pPr>
    </w:p>
    <w:p w14:paraId="5CA60D4D" w14:textId="77777777" w:rsidR="00F279CE" w:rsidRDefault="00F279CE" w:rsidP="00F279CE">
      <w:pPr>
        <w:pStyle w:val="Standard"/>
        <w:ind w:right="-1"/>
        <w:rPr>
          <w:rFonts w:ascii="Arial" w:hAnsi="Arial" w:cs="Arial"/>
        </w:rPr>
      </w:pPr>
      <w:r>
        <w:rPr>
          <w:rFonts w:ascii="Arial" w:hAnsi="Arial" w:cs="Arial"/>
        </w:rPr>
        <w:t>Dobavitelj se obvezuje, da bo opremo iz 2. člena pogodbe dobavil, namestil in vzpostavil naročniku v roku 3 mesecev od sklenitve te pogodbe</w:t>
      </w:r>
      <w:r>
        <w:rPr>
          <w:rFonts w:ascii="Arial" w:hAnsi="Arial" w:cs="Arial"/>
          <w:color w:val="000000" w:themeColor="text1"/>
        </w:rPr>
        <w:t>.</w:t>
      </w:r>
    </w:p>
    <w:p w14:paraId="69592A12" w14:textId="77777777" w:rsidR="00F279CE" w:rsidRDefault="00F279CE" w:rsidP="00F279CE">
      <w:pPr>
        <w:pStyle w:val="Standard"/>
        <w:rPr>
          <w:rFonts w:ascii="Arial" w:hAnsi="Arial" w:cs="Arial"/>
        </w:rPr>
      </w:pPr>
    </w:p>
    <w:p w14:paraId="1CAFF259" w14:textId="77777777" w:rsidR="00F279CE" w:rsidRDefault="00F279CE" w:rsidP="00F279CE">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p w14:paraId="24F0F2D6" w14:textId="77777777" w:rsidR="00F279CE" w:rsidRDefault="00F279CE" w:rsidP="00F279CE">
      <w:pPr>
        <w:pStyle w:val="Standard"/>
        <w:keepNext/>
        <w:rPr>
          <w:rFonts w:ascii="Arial" w:hAnsi="Arial" w:cs="Arial"/>
        </w:rPr>
      </w:pPr>
    </w:p>
    <w:p w14:paraId="4AA0BF8D"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13E16CD3" w14:textId="77777777" w:rsidR="00F279CE" w:rsidRDefault="00F279CE" w:rsidP="00F279CE">
      <w:pPr>
        <w:pStyle w:val="Standard"/>
        <w:keepNext/>
        <w:jc w:val="center"/>
        <w:rPr>
          <w:rFonts w:ascii="Arial" w:hAnsi="Arial" w:cs="Arial"/>
          <w:b/>
        </w:rPr>
      </w:pPr>
      <w:r>
        <w:rPr>
          <w:rFonts w:ascii="Arial" w:hAnsi="Arial" w:cs="Arial"/>
          <w:b/>
        </w:rPr>
        <w:t>(obveznosti dobavitelja)</w:t>
      </w:r>
    </w:p>
    <w:p w14:paraId="4A18A402" w14:textId="77777777" w:rsidR="00F279CE" w:rsidRDefault="00F279CE" w:rsidP="00F279CE">
      <w:pPr>
        <w:pStyle w:val="Standard"/>
        <w:keepNext/>
        <w:rPr>
          <w:rFonts w:ascii="Arial" w:hAnsi="Arial" w:cs="Arial"/>
        </w:rPr>
      </w:pPr>
    </w:p>
    <w:p w14:paraId="2E58B3E6" w14:textId="77777777" w:rsidR="00F279CE" w:rsidRDefault="00F279CE" w:rsidP="00F279CE">
      <w:pPr>
        <w:suppressAutoHyphens w:val="0"/>
        <w:spacing w:after="0" w:line="276" w:lineRule="auto"/>
        <w:jc w:val="both"/>
        <w:rPr>
          <w:rFonts w:ascii="Arial" w:hAnsi="Arial" w:cs="Arial"/>
        </w:rPr>
      </w:pPr>
      <w:r>
        <w:rPr>
          <w:rFonts w:ascii="Arial" w:hAnsi="Arial" w:cs="Arial"/>
        </w:rPr>
        <w:t>Obveznosti dobavitelja po tej pogodbi so:</w:t>
      </w:r>
    </w:p>
    <w:p w14:paraId="1BFA49DC" w14:textId="77777777" w:rsidR="00F279CE" w:rsidRDefault="00F279CE" w:rsidP="004C3F46">
      <w:pPr>
        <w:widowControl/>
        <w:numPr>
          <w:ilvl w:val="1"/>
          <w:numId w:val="71"/>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svoje obveznosti izpolniti vestno, pošteno in kakovostno, brez napak in zamud, skladno z določili pogodbe ter v skladu z veljavnimi predpisi, normativi, standardi in pravili stroke;</w:t>
      </w:r>
    </w:p>
    <w:p w14:paraId="6BF04573" w14:textId="77777777" w:rsidR="00F279CE" w:rsidRDefault="00F279CE" w:rsidP="004C3F46">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BA54662" w14:textId="77777777" w:rsidR="00F279CE" w:rsidRDefault="00F279CE" w:rsidP="004C3F46">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0E8A1650" w14:textId="77777777" w:rsidR="00F279CE" w:rsidRDefault="00F279CE" w:rsidP="004C3F46">
      <w:pPr>
        <w:widowControl/>
        <w:numPr>
          <w:ilvl w:val="1"/>
          <w:numId w:val="71"/>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izpolnjevanja pogodbe, v kolikor naročnik ugotovi oziroma se izkaže, da je dobaviteljev način izpolnjevanja pogodbe pomanjkljiv ali nepravilen;</w:t>
      </w:r>
    </w:p>
    <w:p w14:paraId="6286C683" w14:textId="77777777" w:rsidR="00F279CE" w:rsidRDefault="00F279CE" w:rsidP="004C3F46">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677A8C6B" w14:textId="77777777" w:rsidR="00F279CE" w:rsidRDefault="00F279CE" w:rsidP="004C3F46">
      <w:pPr>
        <w:widowControl/>
        <w:numPr>
          <w:ilvl w:val="1"/>
          <w:numId w:val="71"/>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potrebno, da naročnik pridobi lastninsko pravico na dobavljeni opremi.</w:t>
      </w:r>
    </w:p>
    <w:p w14:paraId="6369D63C" w14:textId="77777777" w:rsidR="00F279CE" w:rsidRDefault="00F279CE" w:rsidP="00F279CE">
      <w:pPr>
        <w:pStyle w:val="Standard"/>
        <w:rPr>
          <w:rFonts w:ascii="Arial" w:hAnsi="Arial" w:cs="Arial"/>
        </w:rPr>
      </w:pPr>
    </w:p>
    <w:p w14:paraId="6E4CB52E"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0FCF8972" w14:textId="77777777" w:rsidR="00F279CE" w:rsidRDefault="00F279CE" w:rsidP="00F279CE">
      <w:pPr>
        <w:pStyle w:val="Standard"/>
        <w:keepNext/>
        <w:jc w:val="center"/>
        <w:rPr>
          <w:rFonts w:ascii="Arial" w:hAnsi="Arial" w:cs="Arial"/>
          <w:b/>
        </w:rPr>
      </w:pPr>
      <w:r>
        <w:rPr>
          <w:rFonts w:ascii="Arial" w:hAnsi="Arial" w:cs="Arial"/>
          <w:b/>
        </w:rPr>
        <w:t>(obveznosti naročnika)</w:t>
      </w:r>
    </w:p>
    <w:p w14:paraId="27D884E6" w14:textId="77777777" w:rsidR="00F279CE" w:rsidRDefault="00F279CE" w:rsidP="00F279CE">
      <w:pPr>
        <w:pStyle w:val="Standard"/>
        <w:keepNext/>
        <w:rPr>
          <w:rFonts w:ascii="Arial" w:hAnsi="Arial" w:cs="Arial"/>
        </w:rPr>
      </w:pPr>
    </w:p>
    <w:p w14:paraId="386F4505" w14:textId="77777777" w:rsidR="00F279CE" w:rsidRDefault="00F279CE" w:rsidP="00F279CE">
      <w:pPr>
        <w:pStyle w:val="Standard"/>
        <w:rPr>
          <w:rFonts w:ascii="Arial" w:hAnsi="Arial" w:cs="Arial"/>
        </w:rPr>
      </w:pPr>
      <w:r>
        <w:rPr>
          <w:rFonts w:ascii="Arial" w:hAnsi="Arial" w:cs="Arial"/>
        </w:rPr>
        <w:t>Obveznosti naročnika po tej pogodbi so:</w:t>
      </w:r>
    </w:p>
    <w:p w14:paraId="1FB7A603" w14:textId="77777777" w:rsidR="00F279CE" w:rsidRDefault="00F279CE" w:rsidP="004C3F46">
      <w:pPr>
        <w:pStyle w:val="Standard"/>
        <w:numPr>
          <w:ilvl w:val="1"/>
          <w:numId w:val="71"/>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636888B8" w14:textId="77777777" w:rsidR="00F279CE" w:rsidRDefault="00F279CE" w:rsidP="004C3F46">
      <w:pPr>
        <w:widowControl/>
        <w:numPr>
          <w:ilvl w:val="1"/>
          <w:numId w:val="7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3C51ED8F" w14:textId="77777777" w:rsidR="00F279CE" w:rsidRDefault="00F279CE" w:rsidP="004C3F46">
      <w:pPr>
        <w:widowControl/>
        <w:numPr>
          <w:ilvl w:val="1"/>
          <w:numId w:val="7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2E136450" w14:textId="77777777" w:rsidR="00F279CE" w:rsidRDefault="00F279CE" w:rsidP="004C3F46">
      <w:pPr>
        <w:widowControl/>
        <w:numPr>
          <w:ilvl w:val="1"/>
          <w:numId w:val="71"/>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w:t>
      </w:r>
    </w:p>
    <w:p w14:paraId="38FC10FA" w14:textId="77777777" w:rsidR="00F279CE" w:rsidRDefault="00F279CE" w:rsidP="004C3F46">
      <w:pPr>
        <w:pStyle w:val="Standard"/>
        <w:numPr>
          <w:ilvl w:val="1"/>
          <w:numId w:val="71"/>
        </w:numPr>
        <w:ind w:left="709"/>
        <w:textAlignment w:val="auto"/>
        <w:rPr>
          <w:rFonts w:ascii="Arial" w:hAnsi="Arial" w:cs="Arial"/>
        </w:rPr>
      </w:pPr>
      <w:r>
        <w:rPr>
          <w:rFonts w:ascii="Arial" w:hAnsi="Arial" w:cs="Arial"/>
        </w:rPr>
        <w:t>dobavitelju plačati izpolnitev njegovih obveznosti skladno s to pogodbo.</w:t>
      </w:r>
    </w:p>
    <w:p w14:paraId="39241E56" w14:textId="77777777" w:rsidR="00F279CE" w:rsidRDefault="00F279CE" w:rsidP="00F279CE">
      <w:pPr>
        <w:pStyle w:val="Standard"/>
        <w:rPr>
          <w:rFonts w:ascii="Arial" w:hAnsi="Arial" w:cs="Arial"/>
        </w:rPr>
      </w:pPr>
    </w:p>
    <w:p w14:paraId="39ACA914"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2FDF23F5" w14:textId="77777777" w:rsidR="00F279CE" w:rsidRDefault="00F279CE" w:rsidP="00F279CE">
      <w:pPr>
        <w:pStyle w:val="Standard"/>
        <w:keepNext/>
        <w:jc w:val="center"/>
        <w:rPr>
          <w:rFonts w:ascii="Arial" w:hAnsi="Arial" w:cs="Arial"/>
          <w:b/>
        </w:rPr>
      </w:pPr>
      <w:r>
        <w:rPr>
          <w:rFonts w:ascii="Arial" w:hAnsi="Arial" w:cs="Arial"/>
          <w:b/>
        </w:rPr>
        <w:t>(podizvajalci)</w:t>
      </w:r>
    </w:p>
    <w:p w14:paraId="1E73309E" w14:textId="77777777" w:rsidR="00F279CE" w:rsidRDefault="00F279CE" w:rsidP="00F279CE">
      <w:pPr>
        <w:pStyle w:val="Standard"/>
        <w:keepNext/>
        <w:rPr>
          <w:rFonts w:ascii="Arial" w:hAnsi="Arial" w:cs="Arial"/>
        </w:rPr>
      </w:pPr>
    </w:p>
    <w:p w14:paraId="441CE33B" w14:textId="77777777" w:rsidR="00F279CE" w:rsidRDefault="00F279CE" w:rsidP="00F279CE">
      <w:pPr>
        <w:pStyle w:val="Standard"/>
        <w:rPr>
          <w:rFonts w:ascii="Arial" w:hAnsi="Arial" w:cs="Arial"/>
        </w:rPr>
      </w:pPr>
      <w:r>
        <w:rPr>
          <w:rFonts w:ascii="Arial" w:hAnsi="Arial" w:cs="Arial"/>
        </w:rPr>
        <w:t>Dobavitelj bo to pogodbo izpolnil z naslednjimi podizvajalci: __________________________.</w:t>
      </w:r>
    </w:p>
    <w:p w14:paraId="2346335D" w14:textId="77777777" w:rsidR="00F279CE" w:rsidRDefault="00F279CE" w:rsidP="00F279CE">
      <w:pPr>
        <w:pStyle w:val="Standard"/>
        <w:rPr>
          <w:rFonts w:ascii="Arial" w:hAnsi="Arial" w:cs="Arial"/>
        </w:rPr>
      </w:pPr>
    </w:p>
    <w:p w14:paraId="572D43F6" w14:textId="77777777" w:rsidR="00F279CE" w:rsidRDefault="00F279CE" w:rsidP="00F279CE">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E9511A6" w14:textId="77777777" w:rsidR="00F279CE" w:rsidRDefault="00F279CE" w:rsidP="00F279CE">
      <w:pPr>
        <w:pStyle w:val="Standard"/>
        <w:rPr>
          <w:rFonts w:ascii="Arial" w:hAnsi="Arial" w:cs="Arial"/>
        </w:rPr>
      </w:pPr>
    </w:p>
    <w:p w14:paraId="37D312FA" w14:textId="77777777" w:rsidR="00F279CE" w:rsidRDefault="00F279CE" w:rsidP="00F279CE">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378BDC75" w14:textId="77777777" w:rsidR="00F279CE" w:rsidRDefault="00F279CE" w:rsidP="00F279CE">
      <w:pPr>
        <w:pStyle w:val="Standard"/>
        <w:rPr>
          <w:rFonts w:ascii="Arial" w:hAnsi="Arial" w:cs="Arial"/>
        </w:rPr>
      </w:pPr>
    </w:p>
    <w:p w14:paraId="0B9553F7" w14:textId="77777777" w:rsidR="00F279CE" w:rsidRDefault="00F279CE" w:rsidP="00F279CE">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AC2EDF0" w14:textId="77777777" w:rsidR="00F279CE" w:rsidRDefault="00F279CE" w:rsidP="00F279CE">
      <w:pPr>
        <w:pStyle w:val="Standard"/>
        <w:rPr>
          <w:rFonts w:ascii="Arial" w:hAnsi="Arial" w:cs="Arial"/>
        </w:rPr>
      </w:pPr>
    </w:p>
    <w:p w14:paraId="232F0DC5" w14:textId="77777777" w:rsidR="00F279CE" w:rsidRDefault="00F279CE" w:rsidP="00F279CE">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F300286" w14:textId="77777777" w:rsidR="00F279CE" w:rsidRDefault="00F279CE" w:rsidP="00F279CE">
      <w:pPr>
        <w:pStyle w:val="Standard"/>
        <w:rPr>
          <w:rFonts w:ascii="Arial" w:hAnsi="Arial" w:cs="Arial"/>
        </w:rPr>
      </w:pPr>
    </w:p>
    <w:p w14:paraId="4FDDC537" w14:textId="77777777" w:rsidR="00F279CE" w:rsidRDefault="00F279CE" w:rsidP="00F279CE">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09E3B676" w14:textId="77777777" w:rsidR="00F279CE" w:rsidRDefault="00F279CE" w:rsidP="00F279CE">
      <w:pPr>
        <w:pStyle w:val="Standard"/>
        <w:rPr>
          <w:rFonts w:ascii="Arial" w:hAnsi="Arial" w:cs="Arial"/>
        </w:rPr>
      </w:pPr>
    </w:p>
    <w:p w14:paraId="7FDB7A6C" w14:textId="77777777" w:rsidR="00F279CE" w:rsidRDefault="00F279CE" w:rsidP="00F279CE">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21F46BDC" w14:textId="77777777" w:rsidR="00F279CE" w:rsidRDefault="00F279CE" w:rsidP="00F279CE">
      <w:pPr>
        <w:pStyle w:val="Standard"/>
        <w:rPr>
          <w:rFonts w:ascii="Arial" w:hAnsi="Arial" w:cs="Arial"/>
        </w:rPr>
      </w:pPr>
    </w:p>
    <w:p w14:paraId="38DA9CAE" w14:textId="77777777" w:rsidR="00F279CE" w:rsidRDefault="00F279CE" w:rsidP="00F279CE">
      <w:pPr>
        <w:pStyle w:val="Standard"/>
        <w:rPr>
          <w:rFonts w:ascii="Arial" w:hAnsi="Arial" w:cs="Arial"/>
        </w:rPr>
      </w:pPr>
      <w:r>
        <w:rPr>
          <w:rFonts w:ascii="Arial" w:hAnsi="Arial" w:cs="Arial"/>
        </w:rPr>
        <w:t>Dobavitelj v razmerju do naročnika v celoti odgovarja za izvedbo naročila, tudi če naročilo izvede s podizvajalci.</w:t>
      </w:r>
    </w:p>
    <w:p w14:paraId="35B99D2C" w14:textId="77777777" w:rsidR="00F279CE" w:rsidRDefault="00F279CE" w:rsidP="00F279CE">
      <w:pPr>
        <w:pStyle w:val="Standard"/>
        <w:rPr>
          <w:rFonts w:ascii="Arial" w:hAnsi="Arial" w:cs="Arial"/>
        </w:rPr>
      </w:pPr>
    </w:p>
    <w:p w14:paraId="2CCF7248"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2D601112" w14:textId="77777777" w:rsidR="00F279CE" w:rsidRDefault="00F279CE" w:rsidP="00F279CE">
      <w:pPr>
        <w:pStyle w:val="Standard"/>
        <w:keepNext/>
        <w:jc w:val="center"/>
        <w:rPr>
          <w:rFonts w:ascii="Arial" w:hAnsi="Arial" w:cs="Arial"/>
          <w:b/>
        </w:rPr>
      </w:pPr>
      <w:r>
        <w:rPr>
          <w:rFonts w:ascii="Arial" w:hAnsi="Arial" w:cs="Arial"/>
          <w:b/>
        </w:rPr>
        <w:t>(zavarovanje za dobro izvedbo pogodbenih obveznosti in za odpravo napak v garancijskem roku)</w:t>
      </w:r>
    </w:p>
    <w:p w14:paraId="597B9C01" w14:textId="77777777" w:rsidR="00F279CE" w:rsidRDefault="00F279CE" w:rsidP="00F279CE">
      <w:pPr>
        <w:pStyle w:val="Standard"/>
        <w:keepNext/>
        <w:rPr>
          <w:rFonts w:ascii="Arial" w:hAnsi="Arial" w:cs="Arial"/>
        </w:rPr>
      </w:pPr>
    </w:p>
    <w:p w14:paraId="761CC29A" w14:textId="77777777" w:rsidR="00F279CE" w:rsidRDefault="00F279CE" w:rsidP="00F279CE">
      <w:pPr>
        <w:spacing w:after="0" w:line="276" w:lineRule="auto"/>
        <w:jc w:val="both"/>
        <w:rPr>
          <w:rFonts w:ascii="Arial" w:hAnsi="Arial" w:cs="Arial"/>
        </w:rPr>
      </w:pPr>
      <w:r>
        <w:rPr>
          <w:rFonts w:ascii="Arial" w:hAnsi="Arial" w:cs="Arial"/>
        </w:rPr>
        <w:t>Dobavitelj mora skupaj s podpisom te pogodbe naročniku predložiti tri originalne podpisane in žigosane bianko menice za dobro izvedbo pogodbenih obveznosti in za odpravo napak v garancijskem roku, v papirni obliki. Pogodbeni stranki ugotavljata, da je dobavitelj naročniku že predložil menično izjavo za dobro izvedbo pogodbenih obveznosti in za odpravo napak v garancijskem roku, s katero je naročnika za primer izpolnitve katere od spodaj navedenih okoliščin pooblastil za izpolnitev vsake od bianko menic.</w:t>
      </w:r>
    </w:p>
    <w:p w14:paraId="486291E5" w14:textId="77777777" w:rsidR="00F279CE" w:rsidRDefault="00F279CE" w:rsidP="00F279CE">
      <w:pPr>
        <w:spacing w:after="0" w:line="276" w:lineRule="auto"/>
        <w:jc w:val="both"/>
        <w:rPr>
          <w:rFonts w:ascii="Arial" w:hAnsi="Arial" w:cs="Arial"/>
        </w:rPr>
      </w:pPr>
    </w:p>
    <w:p w14:paraId="0883D317" w14:textId="77777777" w:rsidR="00F279CE" w:rsidRDefault="00F279CE" w:rsidP="00F279CE">
      <w:pPr>
        <w:spacing w:after="0" w:line="276" w:lineRule="auto"/>
        <w:jc w:val="both"/>
        <w:rPr>
          <w:rFonts w:ascii="Arial" w:hAnsi="Arial" w:cs="Arial"/>
        </w:rPr>
      </w:pPr>
      <w:r>
        <w:rPr>
          <w:rFonts w:ascii="Arial" w:hAnsi="Arial" w:cs="Arial"/>
        </w:rPr>
        <w:t>Če se med trajanjem pogodbe skladno s 95. členom ZJN-3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4445C51D" w14:textId="77777777" w:rsidR="00F279CE" w:rsidRDefault="00F279CE" w:rsidP="00F279CE">
      <w:pPr>
        <w:tabs>
          <w:tab w:val="left" w:pos="1725"/>
        </w:tabs>
        <w:spacing w:after="0" w:line="276" w:lineRule="auto"/>
        <w:jc w:val="both"/>
        <w:rPr>
          <w:rFonts w:ascii="Arial" w:hAnsi="Arial" w:cs="Arial"/>
        </w:rPr>
      </w:pPr>
    </w:p>
    <w:p w14:paraId="43A7C65F" w14:textId="77777777" w:rsidR="00F279CE" w:rsidRDefault="00F279CE" w:rsidP="00F279CE">
      <w:pPr>
        <w:spacing w:after="0" w:line="276" w:lineRule="auto"/>
        <w:jc w:val="both"/>
        <w:rPr>
          <w:rFonts w:ascii="Arial" w:hAnsi="Arial" w:cs="Arial"/>
        </w:rPr>
      </w:pPr>
      <w:r>
        <w:rPr>
          <w:rFonts w:ascii="Arial" w:hAnsi="Arial" w:cs="Arial"/>
        </w:rPr>
        <w:t>Finančno zavarovanje lahko naročnik izpolni in unovči do višine 10% od skupne vrednosti pogodbe brez DDV, do primopredaje, če:</w:t>
      </w:r>
    </w:p>
    <w:p w14:paraId="16720660" w14:textId="77777777" w:rsidR="00F279CE" w:rsidRDefault="00F279CE" w:rsidP="004C3F46">
      <w:pPr>
        <w:pStyle w:val="Odstavekseznama"/>
        <w:numPr>
          <w:ilvl w:val="0"/>
          <w:numId w:val="72"/>
        </w:numPr>
        <w:autoSpaceDN/>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14:paraId="2F6B5EE0" w14:textId="77777777" w:rsidR="00F279CE" w:rsidRDefault="00F279CE" w:rsidP="004C3F46">
      <w:pPr>
        <w:pStyle w:val="Odstavekseznama"/>
        <w:numPr>
          <w:ilvl w:val="0"/>
          <w:numId w:val="72"/>
        </w:numPr>
        <w:autoSpaceDN/>
        <w:ind w:left="993"/>
        <w:contextualSpacing/>
        <w:textAlignment w:val="auto"/>
        <w:rPr>
          <w:rFonts w:ascii="Arial" w:hAnsi="Arial" w:cs="Arial"/>
        </w:rPr>
      </w:pPr>
      <w:r>
        <w:rPr>
          <w:rFonts w:ascii="Arial" w:hAnsi="Arial" w:cs="Arial"/>
        </w:rPr>
        <w:lastRenderedPageBreak/>
        <w:t>dobavitelj preneha izpolnjevati svoje pogodbene obveznosti v skladu z določili pogodbe,</w:t>
      </w:r>
    </w:p>
    <w:p w14:paraId="45239496" w14:textId="77777777" w:rsidR="00F279CE" w:rsidRDefault="00F279CE" w:rsidP="004C3F46">
      <w:pPr>
        <w:pStyle w:val="Odstavekseznama"/>
        <w:numPr>
          <w:ilvl w:val="0"/>
          <w:numId w:val="72"/>
        </w:numPr>
        <w:autoSpaceDN/>
        <w:ind w:left="993"/>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14:paraId="010816D6" w14:textId="77777777" w:rsidR="00F279CE" w:rsidRDefault="00F279CE" w:rsidP="004C3F46">
      <w:pPr>
        <w:pStyle w:val="Odstavekseznama"/>
        <w:numPr>
          <w:ilvl w:val="0"/>
          <w:numId w:val="72"/>
        </w:numPr>
        <w:autoSpaceDN/>
        <w:ind w:left="993"/>
        <w:contextualSpacing/>
        <w:textAlignment w:val="auto"/>
        <w:rPr>
          <w:rFonts w:ascii="Arial" w:hAnsi="Arial" w:cs="Arial"/>
        </w:rPr>
      </w:pPr>
      <w:r>
        <w:rPr>
          <w:rFonts w:ascii="Arial" w:hAnsi="Arial" w:cs="Arial"/>
        </w:rPr>
        <w:t>dobavitelj naročniku povzroči škodo, ki je ne povrne v roku 8 dni po pozivu naročnika,</w:t>
      </w:r>
    </w:p>
    <w:p w14:paraId="2E60C923" w14:textId="77777777" w:rsidR="00F279CE" w:rsidRDefault="00F279CE" w:rsidP="004C3F46">
      <w:pPr>
        <w:pStyle w:val="Odstavekseznama"/>
        <w:numPr>
          <w:ilvl w:val="0"/>
          <w:numId w:val="72"/>
        </w:numPr>
        <w:autoSpaceDN/>
        <w:ind w:left="993"/>
        <w:contextualSpacing/>
        <w:textAlignment w:val="auto"/>
        <w:rPr>
          <w:rFonts w:ascii="Arial" w:hAnsi="Arial" w:cs="Arial"/>
        </w:rPr>
      </w:pPr>
      <w:r>
        <w:rPr>
          <w:rFonts w:ascii="Arial" w:hAnsi="Arial" w:cs="Arial"/>
        </w:rPr>
        <w:t>dobavitelj naročniku poda zavajajoče ali lažne izjave, podatke oziroma dokumente,</w:t>
      </w:r>
    </w:p>
    <w:p w14:paraId="521122CD" w14:textId="77777777" w:rsidR="00F279CE" w:rsidRDefault="00F279CE" w:rsidP="004C3F46">
      <w:pPr>
        <w:pStyle w:val="Odstavekseznama"/>
        <w:numPr>
          <w:ilvl w:val="0"/>
          <w:numId w:val="72"/>
        </w:numPr>
        <w:autoSpaceDN/>
        <w:ind w:left="993"/>
        <w:contextualSpacing/>
        <w:textAlignment w:val="auto"/>
        <w:rPr>
          <w:rFonts w:ascii="Arial" w:hAnsi="Arial" w:cs="Arial"/>
        </w:rPr>
      </w:pPr>
      <w:r>
        <w:rPr>
          <w:rFonts w:ascii="Arial" w:hAnsi="Arial" w:cs="Arial"/>
        </w:rPr>
        <w:t>dobavitelj naročniku skladno z njegovim pozivom ne izroči novega oziroma spremenjenega finančnega zavarovanja za dobro izvedbo pogodbenih obveznosti.</w:t>
      </w:r>
    </w:p>
    <w:p w14:paraId="7670E4B4" w14:textId="77777777" w:rsidR="00F279CE" w:rsidRDefault="00F279CE" w:rsidP="00F279CE">
      <w:pPr>
        <w:pStyle w:val="Standard"/>
        <w:rPr>
          <w:rFonts w:ascii="Arial" w:hAnsi="Arial" w:cs="Arial"/>
        </w:rPr>
      </w:pPr>
    </w:p>
    <w:p w14:paraId="6402C7E6" w14:textId="77777777" w:rsidR="00F279CE" w:rsidRDefault="00F279CE" w:rsidP="00F279CE">
      <w:pPr>
        <w:spacing w:after="0" w:line="276" w:lineRule="auto"/>
        <w:contextualSpacing/>
        <w:jc w:val="both"/>
        <w:rPr>
          <w:rFonts w:ascii="Arial" w:hAnsi="Arial" w:cs="Arial"/>
        </w:rPr>
      </w:pPr>
      <w:r>
        <w:rPr>
          <w:rFonts w:ascii="Arial" w:hAnsi="Arial" w:cs="Arial"/>
        </w:rPr>
        <w:t>Finančno zavarovanje za dobro izvedbo pogodbenih obveznosti lahko naročnik pod pogoji iz prejšnjega odstavka izpolni in unovči tudi, če naročnik odstopi od pogodbe iz drugega utemeljenega razloga, ki izvira iz sfere dobavitelja ali, če dobavitelj odstopi od pogodbe brez utemeljenega razloga, ki bi izviral iz sfere naročnika.</w:t>
      </w:r>
    </w:p>
    <w:p w14:paraId="59BB9BCB" w14:textId="77777777" w:rsidR="00F279CE" w:rsidRDefault="00F279CE" w:rsidP="00F279CE">
      <w:pPr>
        <w:pStyle w:val="Standard"/>
        <w:rPr>
          <w:rFonts w:ascii="Arial" w:hAnsi="Arial" w:cs="Arial"/>
        </w:rPr>
      </w:pPr>
    </w:p>
    <w:p w14:paraId="0D54A167"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 xml:space="preserve">Finančno zavarovanje lahko naročnik izpolni in unovči do višine 5% od skupne vrednosti pogodbe brez DDV, od primopredaje do poteka garancijskega roka po tej pogodbi, če: </w:t>
      </w:r>
    </w:p>
    <w:p w14:paraId="02C09A0E" w14:textId="77777777" w:rsidR="00F279CE" w:rsidRDefault="00F279CE" w:rsidP="004C3F46">
      <w:pPr>
        <w:pStyle w:val="Odstavekseznama"/>
        <w:numPr>
          <w:ilvl w:val="0"/>
          <w:numId w:val="73"/>
        </w:numPr>
        <w:autoSpaceDN/>
        <w:contextualSpacing/>
        <w:textAlignment w:val="auto"/>
        <w:rPr>
          <w:rFonts w:ascii="Arial" w:hAnsi="Arial" w:cs="Arial"/>
          <w:color w:val="000000" w:themeColor="text1"/>
        </w:rPr>
      </w:pPr>
      <w:r>
        <w:rPr>
          <w:rFonts w:ascii="Arial" w:hAnsi="Arial" w:cs="Arial"/>
          <w:color w:val="000000" w:themeColor="text1"/>
        </w:rPr>
        <w:t>dobavitelj v garancijskem obdobju ne odpravi v celoti, ustrezno in v določenih rokih vseh notificiranih napak,</w:t>
      </w:r>
    </w:p>
    <w:p w14:paraId="31E2AFF4" w14:textId="77777777" w:rsidR="00F279CE" w:rsidRDefault="00F279CE" w:rsidP="004C3F46">
      <w:pPr>
        <w:pStyle w:val="Odstavekseznama"/>
        <w:numPr>
          <w:ilvl w:val="0"/>
          <w:numId w:val="73"/>
        </w:numPr>
        <w:autoSpaceDN/>
        <w:contextualSpacing/>
        <w:textAlignment w:val="auto"/>
        <w:rPr>
          <w:rFonts w:ascii="Arial" w:hAnsi="Arial" w:cs="Arial"/>
          <w:color w:val="000000" w:themeColor="text1"/>
        </w:rPr>
      </w:pPr>
      <w:r>
        <w:rPr>
          <w:rFonts w:ascii="Arial" w:hAnsi="Arial" w:cs="Arial"/>
          <w:color w:val="000000" w:themeColor="text1"/>
        </w:rPr>
        <w:t>izvedeni predmet naročila nima lastnosti, značilnosti, kakovosti ali certifikacij, h katerim se je zavezal ponudnik oziroma dobavitelj, ali ki bi jih moral imeti skladno s svojo naravo,</w:t>
      </w:r>
    </w:p>
    <w:p w14:paraId="6084E534" w14:textId="77777777" w:rsidR="00F279CE" w:rsidRDefault="00F279CE" w:rsidP="004C3F46">
      <w:pPr>
        <w:pStyle w:val="Odstavekseznama"/>
        <w:numPr>
          <w:ilvl w:val="0"/>
          <w:numId w:val="73"/>
        </w:numPr>
        <w:autoSpaceDN/>
        <w:contextualSpacing/>
        <w:textAlignment w:val="auto"/>
        <w:rPr>
          <w:rFonts w:ascii="Arial" w:hAnsi="Arial" w:cs="Arial"/>
          <w:color w:val="000000" w:themeColor="text1"/>
        </w:rPr>
      </w:pPr>
      <w:r>
        <w:rPr>
          <w:rFonts w:ascii="Arial" w:hAnsi="Arial" w:cs="Arial"/>
          <w:color w:val="000000" w:themeColor="text1"/>
        </w:rPr>
        <w:t>dobavitelj naročniku skladno z njegovim pozivom ne izroči novega oziroma spremenjenega finančnega zavarovanja za odpravo napak v garancijskem roku.</w:t>
      </w:r>
    </w:p>
    <w:p w14:paraId="6559EA42" w14:textId="77777777" w:rsidR="00F279CE" w:rsidRDefault="00F279CE" w:rsidP="00F279CE">
      <w:pPr>
        <w:pStyle w:val="Standard"/>
        <w:rPr>
          <w:rFonts w:ascii="Arial" w:hAnsi="Arial" w:cs="Arial"/>
        </w:rPr>
      </w:pPr>
    </w:p>
    <w:p w14:paraId="457CD52C"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610AC1BD" w14:textId="77777777" w:rsidR="00F279CE" w:rsidRDefault="00F279CE" w:rsidP="00F279CE">
      <w:pPr>
        <w:pStyle w:val="Standard"/>
        <w:keepNext/>
        <w:jc w:val="center"/>
        <w:rPr>
          <w:rFonts w:ascii="Arial" w:hAnsi="Arial" w:cs="Arial"/>
          <w:b/>
        </w:rPr>
      </w:pPr>
      <w:r>
        <w:rPr>
          <w:rFonts w:ascii="Arial" w:hAnsi="Arial" w:cs="Arial"/>
          <w:b/>
        </w:rPr>
        <w:t>(prevzem)</w:t>
      </w:r>
    </w:p>
    <w:p w14:paraId="74B757CF" w14:textId="77777777" w:rsidR="00F279CE" w:rsidRDefault="00F279CE" w:rsidP="00F279CE">
      <w:pPr>
        <w:pStyle w:val="Standard"/>
        <w:keepNext/>
        <w:rPr>
          <w:rFonts w:ascii="Arial" w:hAnsi="Arial" w:cs="Arial"/>
        </w:rPr>
      </w:pPr>
    </w:p>
    <w:p w14:paraId="38B08C79" w14:textId="77777777" w:rsidR="00F279CE" w:rsidRDefault="00F279CE" w:rsidP="00F279CE">
      <w:pPr>
        <w:widowControl/>
        <w:autoSpaceDE w:val="0"/>
        <w:adjustRightInd w:val="0"/>
        <w:spacing w:after="0" w:line="276" w:lineRule="auto"/>
        <w:jc w:val="both"/>
        <w:rPr>
          <w:rFonts w:ascii="Arial" w:hAnsi="Arial" w:cs="Arial"/>
          <w:color w:val="000000" w:themeColor="text1"/>
        </w:rPr>
      </w:pPr>
      <w:r>
        <w:rPr>
          <w:rFonts w:ascii="Arial" w:hAnsi="Arial" w:cs="Arial"/>
        </w:rPr>
        <w:t xml:space="preserve">Prevzem oziroma dobava opreme iz 2. člena pogodbe se opravi na lokaciji naročnika, in </w:t>
      </w:r>
      <w:r>
        <w:rPr>
          <w:rFonts w:ascii="Arial" w:hAnsi="Arial" w:cs="Arial"/>
          <w:color w:val="000000" w:themeColor="text1"/>
        </w:rPr>
        <w:t xml:space="preserve">sicer </w:t>
      </w:r>
      <w:r>
        <w:rPr>
          <w:rFonts w:ascii="Arial" w:hAnsi="Arial" w:cs="Arial"/>
          <w:i/>
          <w:color w:val="000000" w:themeColor="text1"/>
        </w:rPr>
        <w:t>prevzem operacijske mize na Ortopedski kliniki ter prevzem karbonskega nastavka na Kirurški kliniki</w:t>
      </w:r>
      <w:r>
        <w:rPr>
          <w:rFonts w:ascii="Arial" w:hAnsi="Arial" w:cs="Arial"/>
          <w:color w:val="000000" w:themeColor="text1"/>
        </w:rPr>
        <w:t>.</w:t>
      </w:r>
    </w:p>
    <w:p w14:paraId="6809C390" w14:textId="77777777" w:rsidR="00F279CE" w:rsidRDefault="00F279CE" w:rsidP="00F279CE">
      <w:pPr>
        <w:widowControl/>
        <w:autoSpaceDE w:val="0"/>
        <w:adjustRightInd w:val="0"/>
        <w:spacing w:after="0" w:line="276" w:lineRule="auto"/>
        <w:jc w:val="both"/>
        <w:rPr>
          <w:rFonts w:ascii="Arial" w:hAnsi="Arial" w:cs="Arial"/>
        </w:rPr>
      </w:pPr>
    </w:p>
    <w:p w14:paraId="59A061B3" w14:textId="77777777" w:rsidR="00F279CE" w:rsidRDefault="00F279CE" w:rsidP="00F279CE">
      <w:pPr>
        <w:widowControl/>
        <w:autoSpaceDE w:val="0"/>
        <w:adjustRightInd w:val="0"/>
        <w:spacing w:after="0" w:line="276" w:lineRule="auto"/>
        <w:jc w:val="both"/>
        <w:rPr>
          <w:rFonts w:ascii="Arial" w:hAnsi="Arial" w:cs="Arial"/>
          <w:color w:val="000000" w:themeColor="text1"/>
          <w:kern w:val="0"/>
        </w:rPr>
      </w:pPr>
      <w:r>
        <w:rPr>
          <w:rFonts w:ascii="Arial" w:hAnsi="Arial" w:cs="Arial"/>
          <w:color w:val="000000" w:themeColor="text1"/>
          <w:kern w:val="0"/>
        </w:rPr>
        <w:t xml:space="preserve">Dobavitelj je dolžan o nameravani dobavi naročnika obvestiti vsaj tri delovne dni vnaprej. Dobavljena oprema mora biti tovarniško zapečatena. Prevzem se opravi s prevzemnim (primopredajnim) zapisnikom, ki ga podpišeta odgovorna predstavnika naročnika in dobavitelja po </w:t>
      </w:r>
      <w:r>
        <w:rPr>
          <w:rFonts w:ascii="Arial" w:hAnsi="Arial" w:cs="Arial"/>
        </w:rPr>
        <w:t>ustrezni dobavi in namestitvi opreme iz 2. člena pogodbe</w:t>
      </w:r>
      <w:r>
        <w:rPr>
          <w:rFonts w:ascii="Arial" w:hAnsi="Arial" w:cs="Arial"/>
          <w:color w:val="000000" w:themeColor="text1"/>
          <w:kern w:val="0"/>
        </w:rPr>
        <w:t xml:space="preserve">. </w:t>
      </w:r>
      <w:r>
        <w:rPr>
          <w:rFonts w:ascii="Arial" w:hAnsi="Arial" w:cs="Arial"/>
          <w:kern w:val="0"/>
        </w:rPr>
        <w:t xml:space="preserve">Odgovorni predstavnik naročnika podpiše prevzemni zapisnik ob ugotovitvi, da dobavljena oprema nima očitnih napak, je nepoškodovana, ustrezno nameščena in preizkušena. </w:t>
      </w:r>
      <w:r>
        <w:rPr>
          <w:rFonts w:ascii="Arial" w:hAnsi="Arial" w:cs="Arial"/>
          <w:color w:val="000000" w:themeColor="text1"/>
          <w:kern w:val="0"/>
        </w:rPr>
        <w:t>Prevzemni zapisnik je obvezna priloga k računu dobavitelja.</w:t>
      </w:r>
    </w:p>
    <w:p w14:paraId="78D0E990" w14:textId="77777777" w:rsidR="00F279CE" w:rsidRDefault="00F279CE" w:rsidP="00F279CE">
      <w:pPr>
        <w:widowControl/>
        <w:autoSpaceDE w:val="0"/>
        <w:adjustRightInd w:val="0"/>
        <w:spacing w:after="0" w:line="276" w:lineRule="auto"/>
        <w:jc w:val="both"/>
        <w:rPr>
          <w:rFonts w:ascii="Arial" w:hAnsi="Arial" w:cs="Arial"/>
          <w:color w:val="000000" w:themeColor="text1"/>
          <w:kern w:val="0"/>
        </w:rPr>
      </w:pPr>
    </w:p>
    <w:p w14:paraId="019D3BD7" w14:textId="77777777" w:rsidR="00F279CE" w:rsidRDefault="00F279CE" w:rsidP="00F279CE">
      <w:pPr>
        <w:pStyle w:val="Standard"/>
        <w:rPr>
          <w:rFonts w:ascii="Arial" w:hAnsi="Arial" w:cs="Arial"/>
          <w:color w:val="000000" w:themeColor="text1"/>
          <w:kern w:val="2"/>
        </w:rPr>
      </w:pPr>
      <w:r>
        <w:rPr>
          <w:rFonts w:ascii="Arial" w:hAnsi="Arial" w:cs="Arial"/>
        </w:rPr>
        <w:t xml:space="preserve">Ob dobavi naročnik dobavljeno opremo pregleda in morebitne očitne napake graja nemudoma, skrite napake pa v garancijskem roku. Morebitne ugotovljene napake je dolžan dobavitelj odpraviti v sorazmernem roku, ki ga določi naročnik, upoštevajoč pomen napak za uporabo opreme ter zahtevnost aktivnosti, potrebnih za odpravo napak. V primeru, da odprava napake na opremi ni mogoča (kar določi dobavitelj) ali smiselna (kar določi naročnik) je dolžan dobavitelj zagotoviti novo opremo, ki bo skladna z razpisnimi zahtevami in dobaviteljevo ponudbeno dokumentacijo. Če dobavitelj ne odpravi napak (oziroma ne </w:t>
      </w:r>
      <w:r>
        <w:rPr>
          <w:rFonts w:ascii="Arial" w:hAnsi="Arial" w:cs="Arial"/>
        </w:rPr>
        <w:lastRenderedPageBreak/>
        <w:t xml:space="preserve">zamenja neustrezne opreme) v postavljenem roku, jih je upravičen odpraviti naročnik na stroške dobavitelja, s pribitkom 5% za kritje naročnikovih manipulativnih stroškov. Navedeno naročniku ne preprečuje uveljavitve sankcij po tej pogodbi. Dobavitelj naročniku v vsakem primeru </w:t>
      </w:r>
      <w:r>
        <w:rPr>
          <w:rFonts w:ascii="Arial" w:hAnsi="Arial" w:cs="Arial"/>
          <w:color w:val="000000" w:themeColor="text1"/>
        </w:rPr>
        <w:t>odgovarja za nastalo škodo zaradi napak oziroma zamud pri prevzemu.</w:t>
      </w:r>
    </w:p>
    <w:p w14:paraId="080D6A9F" w14:textId="77777777" w:rsidR="00F279CE" w:rsidRDefault="00F279CE" w:rsidP="00F279CE">
      <w:pPr>
        <w:autoSpaceDE w:val="0"/>
        <w:adjustRightInd w:val="0"/>
        <w:spacing w:after="0" w:line="276" w:lineRule="auto"/>
        <w:rPr>
          <w:rFonts w:ascii="Arial" w:hAnsi="Arial" w:cs="Arial"/>
          <w:color w:val="000000" w:themeColor="text1"/>
          <w:kern w:val="0"/>
        </w:rPr>
      </w:pPr>
    </w:p>
    <w:p w14:paraId="05BFFC21" w14:textId="77777777" w:rsidR="00F279CE" w:rsidRDefault="00F279CE" w:rsidP="00F279CE">
      <w:pPr>
        <w:widowControl/>
        <w:spacing w:after="0" w:line="276" w:lineRule="auto"/>
        <w:contextualSpacing/>
        <w:jc w:val="both"/>
        <w:rPr>
          <w:rFonts w:ascii="Arial" w:eastAsia="Times New Roman" w:hAnsi="Arial" w:cs="Arial"/>
          <w:color w:val="000000" w:themeColor="text1"/>
          <w:kern w:val="2"/>
        </w:rPr>
      </w:pPr>
      <w:r>
        <w:rPr>
          <w:rFonts w:ascii="Arial" w:eastAsia="Times New Roman" w:hAnsi="Arial" w:cs="Arial"/>
          <w:color w:val="000000" w:themeColor="text1"/>
        </w:rPr>
        <w:t>Dobavitelj mora pred primopredajo oziroma v okviru primopredaje predati naročniku naslednjo dokumentacijo:</w:t>
      </w:r>
    </w:p>
    <w:p w14:paraId="31383CF7" w14:textId="77777777" w:rsidR="00F279CE" w:rsidRDefault="00F279CE" w:rsidP="004C3F46">
      <w:pPr>
        <w:pStyle w:val="Odstavekseznama"/>
        <w:numPr>
          <w:ilvl w:val="0"/>
          <w:numId w:val="74"/>
        </w:numPr>
        <w:textAlignment w:val="auto"/>
        <w:rPr>
          <w:rFonts w:ascii="Arial" w:eastAsiaTheme="minorHAnsi" w:hAnsi="Arial" w:cs="Arial"/>
          <w:color w:val="000000" w:themeColor="text1"/>
        </w:rPr>
      </w:pPr>
      <w:r>
        <w:rPr>
          <w:rFonts w:ascii="Arial" w:hAnsi="Arial" w:cs="Arial"/>
          <w:color w:val="000000" w:themeColor="text1"/>
        </w:rPr>
        <w:t>Navodila za uporabo in vzdrževanje, v slovenskem in angleškem jeziku;</w:t>
      </w:r>
    </w:p>
    <w:p w14:paraId="5587B00D" w14:textId="77777777" w:rsidR="00F279CE" w:rsidRDefault="00F279CE" w:rsidP="004C3F46">
      <w:pPr>
        <w:pStyle w:val="Odstavekseznama"/>
        <w:numPr>
          <w:ilvl w:val="0"/>
          <w:numId w:val="74"/>
        </w:numPr>
        <w:textAlignment w:val="auto"/>
        <w:rPr>
          <w:rFonts w:ascii="Arial" w:hAnsi="Arial" w:cs="Arial"/>
          <w:color w:val="000000" w:themeColor="text1"/>
        </w:rPr>
      </w:pPr>
      <w:r>
        <w:rPr>
          <w:rFonts w:ascii="Arial" w:hAnsi="Arial" w:cs="Arial"/>
          <w:color w:val="000000" w:themeColor="text1"/>
        </w:rPr>
        <w:t>Kompletno tehnično dokumentacijo oziroma tehnični opis opreme;</w:t>
      </w:r>
    </w:p>
    <w:p w14:paraId="5179BC86" w14:textId="77777777" w:rsidR="00F279CE" w:rsidRDefault="00F279CE" w:rsidP="004C3F46">
      <w:pPr>
        <w:pStyle w:val="Odstavekseznama"/>
        <w:numPr>
          <w:ilvl w:val="0"/>
          <w:numId w:val="74"/>
        </w:numPr>
        <w:textAlignment w:val="auto"/>
        <w:rPr>
          <w:rFonts w:ascii="Arial" w:hAnsi="Arial" w:cs="Arial"/>
          <w:color w:val="000000" w:themeColor="text1"/>
        </w:rPr>
      </w:pPr>
      <w:r>
        <w:rPr>
          <w:rFonts w:ascii="Arial" w:hAnsi="Arial" w:cs="Arial"/>
          <w:color w:val="000000" w:themeColor="text1"/>
        </w:rPr>
        <w:t>CE certifikat skladno z veljavnimi predpisi v RS in EU. Nalepka s CE označbo naj bo po možnosti pritrjena tudi na opremo;</w:t>
      </w:r>
    </w:p>
    <w:p w14:paraId="46424216" w14:textId="77777777" w:rsidR="00F279CE" w:rsidRDefault="00F279CE" w:rsidP="004C3F46">
      <w:pPr>
        <w:pStyle w:val="Odstavekseznama"/>
        <w:numPr>
          <w:ilvl w:val="0"/>
          <w:numId w:val="74"/>
        </w:numPr>
        <w:textAlignment w:val="auto"/>
        <w:rPr>
          <w:rFonts w:ascii="Arial" w:hAnsi="Arial" w:cs="Arial"/>
          <w:color w:val="000000" w:themeColor="text1"/>
        </w:rPr>
      </w:pPr>
      <w:r>
        <w:rPr>
          <w:rFonts w:ascii="Arial" w:hAnsi="Arial" w:cs="Arial"/>
          <w:color w:val="000000" w:themeColor="text1"/>
        </w:rPr>
        <w:t>Zapisnik o funkcionalnem preizkusu;</w:t>
      </w:r>
    </w:p>
    <w:p w14:paraId="76EE24EC" w14:textId="77777777" w:rsidR="00F279CE" w:rsidRDefault="00F279CE" w:rsidP="004C3F46">
      <w:pPr>
        <w:pStyle w:val="Odstavekseznama"/>
        <w:numPr>
          <w:ilvl w:val="0"/>
          <w:numId w:val="74"/>
        </w:numPr>
        <w:textAlignment w:val="auto"/>
        <w:rPr>
          <w:rFonts w:ascii="Arial" w:hAnsi="Arial" w:cs="Arial"/>
          <w:color w:val="000000" w:themeColor="text1"/>
        </w:rPr>
      </w:pPr>
      <w:r>
        <w:rPr>
          <w:rFonts w:ascii="Arial" w:hAnsi="Arial" w:cs="Arial"/>
          <w:color w:val="000000" w:themeColor="text1"/>
        </w:rPr>
        <w:t>Garancijsko izjavo z dnem začetka garancije.</w:t>
      </w:r>
    </w:p>
    <w:p w14:paraId="290B7742" w14:textId="77777777" w:rsidR="00F279CE" w:rsidRDefault="00F279CE" w:rsidP="00F279CE">
      <w:pPr>
        <w:autoSpaceDE w:val="0"/>
        <w:adjustRightInd w:val="0"/>
        <w:spacing w:after="0" w:line="276" w:lineRule="auto"/>
        <w:jc w:val="both"/>
        <w:rPr>
          <w:rFonts w:ascii="Arial" w:hAnsi="Arial" w:cs="Arial"/>
          <w:color w:val="000000" w:themeColor="text1"/>
          <w:kern w:val="0"/>
        </w:rPr>
      </w:pPr>
    </w:p>
    <w:p w14:paraId="37EAECAE" w14:textId="77777777" w:rsidR="00F279CE" w:rsidRDefault="00F279CE" w:rsidP="00F279CE">
      <w:pPr>
        <w:widowControl/>
        <w:autoSpaceDE w:val="0"/>
        <w:adjustRightInd w:val="0"/>
        <w:spacing w:after="0" w:line="276" w:lineRule="auto"/>
        <w:jc w:val="both"/>
        <w:rPr>
          <w:rFonts w:ascii="Arial" w:hAnsi="Arial" w:cs="Arial"/>
          <w:kern w:val="2"/>
        </w:rPr>
      </w:pPr>
      <w:r>
        <w:rPr>
          <w:rFonts w:ascii="Arial" w:hAnsi="Arial" w:cs="Arial"/>
          <w:color w:val="000000" w:themeColor="text1"/>
          <w:kern w:val="0"/>
        </w:rPr>
        <w:t>D</w:t>
      </w:r>
      <w:r>
        <w:rPr>
          <w:rFonts w:ascii="Arial" w:hAnsi="Arial" w:cs="Arial"/>
        </w:rPr>
        <w:t>obavitelj mora v okviru pogodbene cene ob oziroma neposredno po primopredaji v terminu, ki ga sporazumno dogovorita pogodbeni stranki, na sedežu naročnika izvesti primeren program šolanja za uporabnike naročnika za uporabo opreme (</w:t>
      </w:r>
      <w:r>
        <w:rPr>
          <w:rFonts w:ascii="Arial" w:hAnsi="Arial" w:cs="Arial"/>
          <w:color w:val="000000" w:themeColor="text1"/>
        </w:rPr>
        <w:t>pri čemer udeležence in njihovo število določi naročnik</w:t>
      </w:r>
      <w:r>
        <w:rPr>
          <w:rFonts w:ascii="Arial" w:hAnsi="Arial" w:cs="Arial"/>
        </w:rPr>
        <w:t>)</w:t>
      </w:r>
      <w:r>
        <w:rPr>
          <w:rFonts w:ascii="Arial" w:hAnsi="Arial" w:cs="Arial"/>
          <w:color w:val="000000" w:themeColor="text1"/>
        </w:rPr>
        <w:t>.</w:t>
      </w:r>
    </w:p>
    <w:p w14:paraId="4A86908C" w14:textId="77777777" w:rsidR="00F279CE" w:rsidRDefault="00F279CE" w:rsidP="00F279CE">
      <w:pPr>
        <w:autoSpaceDE w:val="0"/>
        <w:adjustRightInd w:val="0"/>
        <w:spacing w:after="0" w:line="276" w:lineRule="auto"/>
        <w:jc w:val="both"/>
        <w:rPr>
          <w:rFonts w:ascii="Arial" w:hAnsi="Arial" w:cs="Arial"/>
          <w:color w:val="000000" w:themeColor="text1"/>
          <w:kern w:val="0"/>
        </w:rPr>
      </w:pPr>
    </w:p>
    <w:p w14:paraId="276433B0" w14:textId="77777777" w:rsidR="00F279CE" w:rsidRDefault="00F279CE" w:rsidP="00F279CE">
      <w:pPr>
        <w:spacing w:after="0" w:line="276" w:lineRule="auto"/>
        <w:jc w:val="both"/>
        <w:rPr>
          <w:rFonts w:ascii="Arial" w:hAnsi="Arial" w:cs="Arial"/>
          <w:color w:val="000000" w:themeColor="text1"/>
          <w:kern w:val="2"/>
        </w:rPr>
      </w:pPr>
      <w:r>
        <w:rPr>
          <w:rFonts w:ascii="Arial" w:hAnsi="Arial" w:cs="Arial"/>
          <w:color w:val="000000" w:themeColor="text1"/>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4A1F9ED5" w14:textId="77777777" w:rsidR="00F279CE" w:rsidRDefault="00F279CE" w:rsidP="00F279CE">
      <w:pPr>
        <w:autoSpaceDE w:val="0"/>
        <w:adjustRightInd w:val="0"/>
        <w:spacing w:after="0" w:line="276" w:lineRule="auto"/>
        <w:rPr>
          <w:rFonts w:ascii="Arial" w:hAnsi="Arial" w:cs="Arial"/>
          <w:color w:val="000000" w:themeColor="text1"/>
          <w:kern w:val="0"/>
        </w:rPr>
      </w:pPr>
    </w:p>
    <w:p w14:paraId="3A1D3E8D" w14:textId="77777777" w:rsidR="00F279CE" w:rsidRDefault="00F279CE" w:rsidP="00F279CE">
      <w:pPr>
        <w:pStyle w:val="Standard"/>
        <w:rPr>
          <w:rFonts w:ascii="Arial" w:hAnsi="Arial" w:cs="Arial"/>
          <w:kern w:val="0"/>
        </w:rPr>
      </w:pPr>
      <w:r>
        <w:rPr>
          <w:rFonts w:ascii="Arial" w:hAnsi="Arial" w:cs="Arial"/>
          <w:kern w:val="0"/>
        </w:rPr>
        <w:t>Kot datum dobave šteje dan, ko je izvedena dobava in namestitev opreme ter so opravljene vse morebitne pomanjkljivosti, ugotovljene s strani naročnika, kar naročnik potrdi s prevzemnim zapisnikom. Z dnem prevzema opreme prične teči garancijsko obdobje za opremo.</w:t>
      </w:r>
    </w:p>
    <w:p w14:paraId="0EF573A7" w14:textId="77777777" w:rsidR="00F279CE" w:rsidRDefault="00F279CE" w:rsidP="00F279CE">
      <w:pPr>
        <w:pStyle w:val="Standard"/>
        <w:rPr>
          <w:rFonts w:ascii="Arial" w:hAnsi="Arial" w:cs="Arial"/>
          <w:kern w:val="2"/>
        </w:rPr>
      </w:pPr>
    </w:p>
    <w:p w14:paraId="79628BA1"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5493A802" w14:textId="77777777" w:rsidR="00F279CE" w:rsidRDefault="00F279CE" w:rsidP="00F279CE">
      <w:pPr>
        <w:pStyle w:val="Standard"/>
        <w:keepNext/>
        <w:jc w:val="center"/>
        <w:rPr>
          <w:rFonts w:ascii="Arial" w:hAnsi="Arial" w:cs="Arial"/>
          <w:b/>
        </w:rPr>
      </w:pPr>
      <w:r>
        <w:rPr>
          <w:rFonts w:ascii="Arial" w:hAnsi="Arial" w:cs="Arial"/>
          <w:b/>
        </w:rPr>
        <w:t xml:space="preserve"> (garancija)</w:t>
      </w:r>
    </w:p>
    <w:p w14:paraId="3FA12C9E" w14:textId="77777777" w:rsidR="00F279CE" w:rsidRDefault="00F279CE" w:rsidP="00F279CE">
      <w:pPr>
        <w:pStyle w:val="Standard"/>
        <w:keepNext/>
        <w:rPr>
          <w:rFonts w:ascii="Arial" w:hAnsi="Arial" w:cs="Arial"/>
        </w:rPr>
      </w:pPr>
    </w:p>
    <w:p w14:paraId="253985B6" w14:textId="77777777" w:rsidR="00F279CE" w:rsidRDefault="00F279CE" w:rsidP="00F279CE">
      <w:pPr>
        <w:pStyle w:val="Standard"/>
        <w:rPr>
          <w:rFonts w:ascii="Arial" w:hAnsi="Arial" w:cs="Arial"/>
        </w:rPr>
      </w:pPr>
      <w:r>
        <w:rPr>
          <w:rFonts w:ascii="Arial" w:eastAsia="SimSun" w:hAnsi="Arial" w:cs="Arial"/>
          <w:lang w:eastAsia="en-US"/>
        </w:rPr>
        <w:t>Dobavitelj daje garancijo za kakovostno in pravilno delovanje dobavljene opreme za obdobje 1 leta</w:t>
      </w:r>
      <w:r>
        <w:rPr>
          <w:rFonts w:ascii="Arial" w:hAnsi="Arial" w:cs="Arial"/>
        </w:rPr>
        <w:t>.</w:t>
      </w:r>
    </w:p>
    <w:p w14:paraId="2ACB6891" w14:textId="77777777" w:rsidR="00F279CE" w:rsidRDefault="00F279CE" w:rsidP="00F279CE">
      <w:pPr>
        <w:pStyle w:val="Standard"/>
        <w:rPr>
          <w:rFonts w:ascii="Arial" w:hAnsi="Arial" w:cs="Arial"/>
        </w:rPr>
      </w:pPr>
    </w:p>
    <w:p w14:paraId="58774729" w14:textId="77777777" w:rsidR="00F279CE" w:rsidRDefault="00F279CE" w:rsidP="00F279CE">
      <w:pPr>
        <w:pStyle w:val="Standard"/>
        <w:rPr>
          <w:rFonts w:ascii="Arial" w:eastAsia="SimSun" w:hAnsi="Arial" w:cs="Arial"/>
          <w:lang w:eastAsia="en-US"/>
        </w:rPr>
      </w:pPr>
      <w:r>
        <w:rPr>
          <w:rFonts w:ascii="Arial" w:hAnsi="Arial" w:cs="Arial"/>
          <w:color w:val="000000" w:themeColor="text1"/>
        </w:rPr>
        <w:t xml:space="preserve">V garancijskem roku dobavitelj skrbi za brezhibno delovanje dobavljene opreme in skladno s tem zagotavlja brezplačno garancijsko servisiranje (odpravo napak). </w:t>
      </w:r>
      <w:r>
        <w:rPr>
          <w:rFonts w:ascii="Arial" w:hAnsi="Arial" w:cs="Arial"/>
        </w:rPr>
        <w:t xml:space="preserve">Vsi transportni in drugi stroški v zvezi s popravili v času garancijskega roka (potni stroški, porabljen čas, nadomestni deli, drug material ipd.) bremenijo dobavitelja. </w:t>
      </w:r>
    </w:p>
    <w:p w14:paraId="72F1CA7B" w14:textId="77777777" w:rsidR="00F279CE" w:rsidRDefault="00F279CE" w:rsidP="00F279CE">
      <w:pPr>
        <w:autoSpaceDE w:val="0"/>
        <w:adjustRightInd w:val="0"/>
        <w:spacing w:after="0" w:line="276" w:lineRule="auto"/>
        <w:ind w:right="6"/>
        <w:jc w:val="both"/>
        <w:rPr>
          <w:rFonts w:ascii="Arial" w:hAnsi="Arial" w:cs="Arial"/>
        </w:rPr>
      </w:pPr>
    </w:p>
    <w:p w14:paraId="40F1C1AD" w14:textId="77777777" w:rsidR="00F279CE" w:rsidRDefault="00F279CE" w:rsidP="00F279CE">
      <w:pPr>
        <w:autoSpaceDE w:val="0"/>
        <w:adjustRightInd w:val="0"/>
        <w:spacing w:after="0" w:line="276" w:lineRule="auto"/>
        <w:ind w:right="6"/>
        <w:jc w:val="both"/>
        <w:rPr>
          <w:rFonts w:ascii="Arial" w:hAnsi="Arial" w:cs="Arial"/>
        </w:rPr>
      </w:pPr>
      <w:r>
        <w:rPr>
          <w:rFonts w:ascii="Arial" w:hAnsi="Arial" w:cs="Arial"/>
        </w:rPr>
        <w:t>Dobavitelj sporoči naročniku najkasneje ob dobavi kontaktne podatke za prijavo napak oziroma naročanje servisnih storitev. Servisna služba mora biti organizirana tako, da omogoča zahtevani odzivni čas in čas odprave napake.</w:t>
      </w:r>
    </w:p>
    <w:p w14:paraId="159FE065" w14:textId="77777777" w:rsidR="00F279CE" w:rsidRDefault="00F279CE" w:rsidP="00F279CE">
      <w:pPr>
        <w:autoSpaceDE w:val="0"/>
        <w:adjustRightInd w:val="0"/>
        <w:spacing w:after="0" w:line="276" w:lineRule="auto"/>
        <w:ind w:right="6"/>
        <w:jc w:val="both"/>
        <w:rPr>
          <w:rFonts w:ascii="Arial" w:hAnsi="Arial" w:cs="Arial"/>
        </w:rPr>
      </w:pPr>
    </w:p>
    <w:p w14:paraId="31702E4D" w14:textId="77777777" w:rsidR="00F279CE" w:rsidRDefault="00F279CE" w:rsidP="00F279CE">
      <w:pPr>
        <w:pStyle w:val="Standard"/>
        <w:rPr>
          <w:rFonts w:ascii="Arial" w:eastAsia="Times New Roman" w:hAnsi="Arial" w:cs="Arial"/>
          <w:color w:val="000000" w:themeColor="text1"/>
          <w:kern w:val="0"/>
        </w:rPr>
      </w:pPr>
      <w:r>
        <w:rPr>
          <w:rFonts w:ascii="Arial" w:hAnsi="Arial" w:cs="Arial"/>
        </w:rPr>
        <w:t xml:space="preserve">Dobavitelj je dolžan odpraviti napako v najkrajšem možnem času, pri čemer mora pristopiti k odpravi napake v roku 24 ur (oziroma 48 ur ob sobotah, nedeljah in drugih dela prostih dnevih) od prejema obvestila naročnika (odzivni čas), napako pa mora odpraviti v roku 24 ur </w:t>
      </w:r>
      <w:r>
        <w:rPr>
          <w:rFonts w:ascii="Arial" w:hAnsi="Arial" w:cs="Arial"/>
        </w:rPr>
        <w:lastRenderedPageBreak/>
        <w:t>od poteka odzivnega časa (rok za odpravo napake). V primeru, da dobavitelj ne odpravi napake v roku za odpravo napake, mora do poteka tega roka naročniku brezplačno zagotoviti in dostaviti enakovredno nadomestno opremo za čas odprave napake.</w:t>
      </w:r>
    </w:p>
    <w:p w14:paraId="37AD0EDF" w14:textId="77777777" w:rsidR="00F279CE" w:rsidRDefault="00F279CE" w:rsidP="00F279CE">
      <w:pPr>
        <w:pStyle w:val="Standard"/>
        <w:rPr>
          <w:rFonts w:ascii="Arial" w:hAnsi="Arial" w:cs="Arial"/>
          <w:color w:val="000000" w:themeColor="text1"/>
          <w:kern w:val="2"/>
        </w:rPr>
      </w:pPr>
    </w:p>
    <w:p w14:paraId="0520651F" w14:textId="77777777" w:rsidR="00F279CE" w:rsidRDefault="00F279CE" w:rsidP="00F279CE">
      <w:pPr>
        <w:pStyle w:val="Standard"/>
        <w:rPr>
          <w:rFonts w:ascii="Arial" w:hAnsi="Arial" w:cs="Arial"/>
        </w:rPr>
      </w:pPr>
      <w:r>
        <w:rPr>
          <w:rFonts w:ascii="Arial" w:eastAsia="Times New Roman" w:hAnsi="Arial" w:cs="Arial"/>
          <w:color w:val="000000" w:themeColor="text1"/>
        </w:rPr>
        <w:t>Dobavitelj posreduje naročniku po končanem delu poročilo o opravljenem delu, v katerem je specificiran porabljen material in porabljen delovni čas.</w:t>
      </w:r>
    </w:p>
    <w:p w14:paraId="46D3FD26" w14:textId="77777777" w:rsidR="00F279CE" w:rsidRDefault="00F279CE" w:rsidP="00F279CE">
      <w:pPr>
        <w:pStyle w:val="Standard"/>
        <w:rPr>
          <w:rFonts w:ascii="Arial" w:hAnsi="Arial" w:cs="Arial"/>
        </w:rPr>
      </w:pPr>
    </w:p>
    <w:p w14:paraId="4DA37F0F" w14:textId="77777777" w:rsidR="00F279CE" w:rsidRDefault="00F279CE" w:rsidP="00F279CE">
      <w:pPr>
        <w:spacing w:after="0" w:line="276" w:lineRule="auto"/>
        <w:ind w:right="6"/>
        <w:jc w:val="both"/>
        <w:rPr>
          <w:rFonts w:ascii="Arial" w:hAnsi="Arial" w:cs="Arial"/>
        </w:rPr>
      </w:pPr>
      <w:r>
        <w:rPr>
          <w:rFonts w:ascii="Arial" w:hAnsi="Arial" w:cs="Arial"/>
        </w:rPr>
        <w:t>Pri popravilih lahko dobavitelj dele dobavljene opreme nadomesti samo z originalnimi nadomestnimi deli. Dobavitelj je dolžan originalne nadomestne dele zagotavljati celotno garancijsko obdobje.</w:t>
      </w:r>
    </w:p>
    <w:p w14:paraId="144E3DA4" w14:textId="77777777" w:rsidR="00F279CE" w:rsidRDefault="00F279CE" w:rsidP="00F279CE">
      <w:pPr>
        <w:pStyle w:val="Standard"/>
        <w:rPr>
          <w:rFonts w:ascii="Arial" w:hAnsi="Arial" w:cs="Arial"/>
        </w:rPr>
      </w:pPr>
    </w:p>
    <w:p w14:paraId="189F723B"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37EDF702" w14:textId="77777777" w:rsidR="00F279CE" w:rsidRDefault="00F279CE" w:rsidP="00F279CE">
      <w:pPr>
        <w:pStyle w:val="Standard"/>
        <w:keepNext/>
        <w:jc w:val="center"/>
        <w:rPr>
          <w:rFonts w:ascii="Arial" w:hAnsi="Arial" w:cs="Arial"/>
          <w:b/>
        </w:rPr>
      </w:pPr>
      <w:r>
        <w:rPr>
          <w:rFonts w:ascii="Arial" w:hAnsi="Arial" w:cs="Arial"/>
          <w:b/>
        </w:rPr>
        <w:t>(predstavniki pogodbenih strank)</w:t>
      </w:r>
    </w:p>
    <w:p w14:paraId="3F29DCB2" w14:textId="77777777" w:rsidR="00F279CE" w:rsidRDefault="00F279CE" w:rsidP="00F279CE">
      <w:pPr>
        <w:pStyle w:val="Standard"/>
        <w:keepNext/>
        <w:rPr>
          <w:rFonts w:ascii="Arial" w:hAnsi="Arial" w:cs="Arial"/>
          <w:color w:val="000000" w:themeColor="text1"/>
        </w:rPr>
      </w:pPr>
    </w:p>
    <w:p w14:paraId="440471C1" w14:textId="77777777" w:rsidR="00F279CE" w:rsidRDefault="00F279CE" w:rsidP="00F279CE">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98CD1D3" w14:textId="77777777" w:rsidR="00F279CE" w:rsidRDefault="00F279CE" w:rsidP="00F279CE">
      <w:pPr>
        <w:pStyle w:val="Standard"/>
        <w:rPr>
          <w:rFonts w:ascii="Arial" w:hAnsi="Arial" w:cs="Arial"/>
          <w:color w:val="000000" w:themeColor="text1"/>
        </w:rPr>
      </w:pPr>
    </w:p>
    <w:p w14:paraId="2A5A8E41"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 xml:space="preserve">Odgovorna predstavnika naročnika po tej pogodbi sta </w:t>
      </w:r>
      <w:r>
        <w:rPr>
          <w:rFonts w:ascii="Arial" w:hAnsi="Arial" w:cs="Arial"/>
          <w:bCs/>
          <w:color w:val="000000" w:themeColor="text1"/>
        </w:rPr>
        <w:t>________________________ (strokovni skrbnik pogodbe)</w:t>
      </w:r>
      <w:r>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6F101E2A" w14:textId="77777777" w:rsidR="00F279CE" w:rsidRDefault="00F279CE" w:rsidP="00F279CE">
      <w:pPr>
        <w:spacing w:after="0" w:line="276" w:lineRule="auto"/>
        <w:jc w:val="both"/>
        <w:rPr>
          <w:rFonts w:ascii="Arial" w:hAnsi="Arial" w:cs="Arial"/>
          <w:color w:val="000000" w:themeColor="text1"/>
        </w:rPr>
      </w:pPr>
    </w:p>
    <w:p w14:paraId="58622732"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48867F42" w14:textId="77777777" w:rsidR="00F279CE" w:rsidRDefault="00F279CE" w:rsidP="00F279CE">
      <w:pPr>
        <w:spacing w:after="0" w:line="276" w:lineRule="auto"/>
        <w:jc w:val="both"/>
        <w:rPr>
          <w:rFonts w:ascii="Arial" w:hAnsi="Arial" w:cs="Arial"/>
          <w:color w:val="000000" w:themeColor="text1"/>
        </w:rPr>
      </w:pPr>
    </w:p>
    <w:p w14:paraId="6ACCD580"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F277720" w14:textId="77777777" w:rsidR="00F279CE" w:rsidRDefault="00F279CE" w:rsidP="00F279CE">
      <w:pPr>
        <w:pStyle w:val="Standard"/>
        <w:rPr>
          <w:rFonts w:ascii="Arial" w:hAnsi="Arial" w:cs="Arial"/>
          <w:color w:val="000000" w:themeColor="text1"/>
        </w:rPr>
      </w:pPr>
    </w:p>
    <w:p w14:paraId="3811E88F"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221378F0" w14:textId="77777777" w:rsidR="00F279CE" w:rsidRDefault="00F279CE" w:rsidP="00F279CE">
      <w:pPr>
        <w:pStyle w:val="Standard"/>
        <w:keepNext/>
        <w:jc w:val="center"/>
        <w:rPr>
          <w:rFonts w:ascii="Arial" w:hAnsi="Arial" w:cs="Arial"/>
          <w:b/>
        </w:rPr>
      </w:pPr>
      <w:r>
        <w:rPr>
          <w:rFonts w:ascii="Arial" w:hAnsi="Arial" w:cs="Arial"/>
          <w:b/>
        </w:rPr>
        <w:t>(odstop od pogodbe)</w:t>
      </w:r>
    </w:p>
    <w:p w14:paraId="6013517F" w14:textId="77777777" w:rsidR="00F279CE" w:rsidRDefault="00F279CE" w:rsidP="00F279CE">
      <w:pPr>
        <w:pStyle w:val="Standard"/>
        <w:keepNext/>
        <w:rPr>
          <w:rFonts w:ascii="Arial" w:hAnsi="Arial" w:cs="Arial"/>
          <w:color w:val="000000" w:themeColor="text1"/>
        </w:rPr>
      </w:pPr>
    </w:p>
    <w:p w14:paraId="602A6BD2" w14:textId="77777777" w:rsidR="00F279CE" w:rsidRDefault="00F279CE" w:rsidP="00F279CE">
      <w:pPr>
        <w:pStyle w:val="Standard"/>
        <w:rPr>
          <w:rFonts w:ascii="Arial" w:hAnsi="Arial" w:cs="Arial"/>
        </w:rPr>
      </w:pPr>
      <w:r>
        <w:rPr>
          <w:rFonts w:ascii="Arial" w:hAnsi="Arial" w:cs="Arial"/>
        </w:rPr>
        <w:t>Naročnik lahko odstopi od te pogodbe z odpovednim rokom 8 dni v primerih, opredeljenih v tretjem in petem odstavku 9. člena pogodbe ali če dobavitelj drugače huje krši določila te pogodbe. Naročnik lahko skladno s tem odstavkom odstopi od pogodbe po predhodnem opominu, razen v primeru iz pete alineje tretjega odstavka 9. člena pogodbe, ko opomin ni potreben.</w:t>
      </w:r>
    </w:p>
    <w:p w14:paraId="56774CB3" w14:textId="77777777" w:rsidR="00F279CE" w:rsidRDefault="00F279CE" w:rsidP="00F279CE">
      <w:pPr>
        <w:pStyle w:val="Standard"/>
        <w:rPr>
          <w:rFonts w:ascii="Arial" w:hAnsi="Arial" w:cs="Arial"/>
        </w:rPr>
      </w:pPr>
    </w:p>
    <w:p w14:paraId="39C66112" w14:textId="77777777" w:rsidR="00F279CE" w:rsidRDefault="00F279CE" w:rsidP="00F279CE">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0A86B48D" w14:textId="77777777" w:rsidR="00F279CE" w:rsidRDefault="00F279CE" w:rsidP="00F279CE">
      <w:pPr>
        <w:pStyle w:val="Standard"/>
        <w:rPr>
          <w:rFonts w:ascii="Arial" w:hAnsi="Arial" w:cs="Arial"/>
        </w:rPr>
      </w:pPr>
    </w:p>
    <w:p w14:paraId="6CC943DC" w14:textId="77777777" w:rsidR="00F279CE" w:rsidRDefault="00F279CE" w:rsidP="00F279CE">
      <w:pPr>
        <w:spacing w:after="0" w:line="276" w:lineRule="auto"/>
        <w:jc w:val="both"/>
        <w:rPr>
          <w:rFonts w:ascii="Arial" w:hAnsi="Arial" w:cs="Arial"/>
          <w:color w:val="000000" w:themeColor="text1"/>
          <w:highlight w:val="yellow"/>
        </w:rPr>
      </w:pPr>
      <w:r>
        <w:rPr>
          <w:rFonts w:ascii="Arial" w:hAnsi="Arial" w:cs="Arial"/>
        </w:rPr>
        <w:t>Dobavitelj lahko odstopi od te pogodbe z odpovednim rokom 8 dni v primeru, ko naročnik zamuja s plačilom pravilno izstavljenega in prejetega računa, ki ga ni grajal, oziroma nespornega dela takega računa, več kot 90 dni, pri čemer je dobavitelj naročnika opomnil na njegove obveznosti po takem računu.</w:t>
      </w:r>
    </w:p>
    <w:p w14:paraId="003D496F" w14:textId="77777777" w:rsidR="00F279CE" w:rsidRDefault="00F279CE" w:rsidP="00F279CE">
      <w:pPr>
        <w:spacing w:after="0" w:line="276" w:lineRule="auto"/>
        <w:jc w:val="both"/>
        <w:rPr>
          <w:rFonts w:ascii="Arial" w:hAnsi="Arial" w:cs="Arial"/>
          <w:color w:val="000000" w:themeColor="text1"/>
          <w:highlight w:val="yellow"/>
        </w:rPr>
      </w:pPr>
    </w:p>
    <w:p w14:paraId="4A36DA33"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 xml:space="preserve">Odstop od pogodbe mora biti nasprotni stranki sporočen v pisni obliki. Obvestilo o odstopu </w:t>
      </w:r>
      <w:r>
        <w:rPr>
          <w:rFonts w:ascii="Arial" w:hAnsi="Arial" w:cs="Arial"/>
          <w:color w:val="000000" w:themeColor="text1"/>
        </w:rPr>
        <w:lastRenderedPageBreak/>
        <w:t>od pogodbe mora vsebovati obrazložitev okoliščin, ki predstavljajo razlog za odstop, ter navedbo datuma, od katerega odstop učinkuje.</w:t>
      </w:r>
    </w:p>
    <w:p w14:paraId="355DBD2E" w14:textId="77777777" w:rsidR="00F279CE" w:rsidRDefault="00F279CE" w:rsidP="00F279CE">
      <w:pPr>
        <w:pStyle w:val="Standard"/>
        <w:rPr>
          <w:rFonts w:ascii="Arial" w:hAnsi="Arial" w:cs="Arial"/>
        </w:rPr>
      </w:pPr>
    </w:p>
    <w:p w14:paraId="682F7017" w14:textId="77777777" w:rsidR="00F279CE" w:rsidRDefault="00F279CE" w:rsidP="00F279CE">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7EEC0F26" w14:textId="77777777" w:rsidR="00F279CE" w:rsidRDefault="00F279CE" w:rsidP="00F279CE">
      <w:pPr>
        <w:pStyle w:val="Standard"/>
        <w:rPr>
          <w:rFonts w:ascii="Arial" w:hAnsi="Arial" w:cs="Arial"/>
        </w:rPr>
      </w:pPr>
    </w:p>
    <w:p w14:paraId="410E1B1E"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5533208B" w14:textId="77777777" w:rsidR="00F279CE" w:rsidRDefault="00F279CE" w:rsidP="00F279CE">
      <w:pPr>
        <w:pStyle w:val="Standard"/>
        <w:keepNext/>
        <w:jc w:val="center"/>
        <w:rPr>
          <w:rFonts w:ascii="Arial" w:hAnsi="Arial" w:cs="Arial"/>
          <w:b/>
        </w:rPr>
      </w:pPr>
      <w:r>
        <w:rPr>
          <w:rFonts w:ascii="Arial" w:hAnsi="Arial" w:cs="Arial"/>
          <w:b/>
        </w:rPr>
        <w:t>(pogodbena kazen)</w:t>
      </w:r>
    </w:p>
    <w:p w14:paraId="25745BC0" w14:textId="77777777" w:rsidR="00F279CE" w:rsidRDefault="00F279CE" w:rsidP="00F279CE">
      <w:pPr>
        <w:pStyle w:val="Standard"/>
        <w:keepNext/>
        <w:rPr>
          <w:rFonts w:ascii="Arial" w:hAnsi="Arial" w:cs="Arial"/>
        </w:rPr>
      </w:pPr>
    </w:p>
    <w:p w14:paraId="7BF093C3" w14:textId="77777777" w:rsidR="00F279CE" w:rsidRDefault="00F279CE" w:rsidP="00F279CE">
      <w:pPr>
        <w:pStyle w:val="Standard"/>
        <w:rPr>
          <w:rFonts w:ascii="Arial" w:hAnsi="Arial" w:cs="Arial"/>
        </w:rPr>
      </w:pPr>
      <w:r>
        <w:rPr>
          <w:rFonts w:ascii="Arial" w:hAnsi="Arial" w:cs="Arial"/>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576196D3" w14:textId="77777777" w:rsidR="00F279CE" w:rsidRDefault="00F279CE" w:rsidP="00F279CE">
      <w:pPr>
        <w:pStyle w:val="Standard"/>
        <w:rPr>
          <w:rFonts w:ascii="Arial" w:hAnsi="Arial" w:cs="Arial"/>
        </w:rPr>
      </w:pPr>
    </w:p>
    <w:p w14:paraId="55E40793" w14:textId="77777777" w:rsidR="00F279CE" w:rsidRDefault="00F279CE" w:rsidP="00F279CE">
      <w:pPr>
        <w:pStyle w:val="Standard"/>
        <w:rPr>
          <w:rFonts w:ascii="Arial" w:hAnsi="Arial" w:cs="Arial"/>
        </w:rPr>
      </w:pPr>
      <w:r>
        <w:rPr>
          <w:rFonts w:ascii="Arial" w:hAnsi="Arial" w:cs="Arial"/>
        </w:rPr>
        <w:t>Če dobavitelj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280373F6" w14:textId="77777777" w:rsidR="00F279CE" w:rsidRDefault="00F279CE" w:rsidP="00F279CE">
      <w:pPr>
        <w:pStyle w:val="Standard"/>
        <w:rPr>
          <w:rFonts w:ascii="Arial" w:hAnsi="Arial" w:cs="Arial"/>
        </w:rPr>
      </w:pPr>
    </w:p>
    <w:p w14:paraId="27846AE0" w14:textId="77777777" w:rsidR="00F279CE" w:rsidRDefault="00F279CE" w:rsidP="00F279CE">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E04EA4B" w14:textId="77777777" w:rsidR="00F279CE" w:rsidRDefault="00F279CE" w:rsidP="00F279CE">
      <w:pPr>
        <w:pStyle w:val="Standard"/>
        <w:rPr>
          <w:rFonts w:ascii="Arial" w:hAnsi="Arial" w:cs="Arial"/>
        </w:rPr>
      </w:pPr>
    </w:p>
    <w:p w14:paraId="3D9D0DB2"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4D234652" w14:textId="77777777" w:rsidR="00F279CE" w:rsidRDefault="00F279CE" w:rsidP="00F279CE">
      <w:pPr>
        <w:pStyle w:val="Standard"/>
        <w:keepNext/>
        <w:jc w:val="center"/>
        <w:rPr>
          <w:rFonts w:ascii="Arial" w:hAnsi="Arial" w:cs="Arial"/>
          <w:b/>
        </w:rPr>
      </w:pPr>
      <w:r>
        <w:rPr>
          <w:rFonts w:ascii="Arial" w:hAnsi="Arial" w:cs="Arial"/>
          <w:b/>
        </w:rPr>
        <w:t>(socialna klavzula)</w:t>
      </w:r>
    </w:p>
    <w:p w14:paraId="5D4D9DC4" w14:textId="77777777" w:rsidR="00F279CE" w:rsidRDefault="00F279CE" w:rsidP="00F279CE">
      <w:pPr>
        <w:pStyle w:val="Standard"/>
        <w:keepNext/>
        <w:rPr>
          <w:rFonts w:ascii="Arial" w:hAnsi="Arial" w:cs="Arial"/>
        </w:rPr>
      </w:pPr>
    </w:p>
    <w:p w14:paraId="05AA4A37" w14:textId="77777777" w:rsidR="00F279CE" w:rsidRDefault="00F279CE" w:rsidP="00F279CE">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dobavitelja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EDC392" w14:textId="77777777" w:rsidR="00F279CE" w:rsidRDefault="00F279CE" w:rsidP="00F279CE">
      <w:pPr>
        <w:pStyle w:val="Standard"/>
        <w:rPr>
          <w:rFonts w:ascii="Arial" w:hAnsi="Arial" w:cs="Arial"/>
          <w:color w:val="000000" w:themeColor="text1"/>
          <w:shd w:val="clear" w:color="auto" w:fill="FFFFFF"/>
        </w:rPr>
      </w:pPr>
    </w:p>
    <w:p w14:paraId="6C749C97" w14:textId="77777777" w:rsidR="00F279CE" w:rsidRDefault="00F279CE" w:rsidP="00F279CE">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w:t>
      </w:r>
      <w:r>
        <w:rPr>
          <w:rFonts w:ascii="Arial" w:hAnsi="Arial" w:cs="Arial"/>
          <w:color w:val="000000" w:themeColor="text1"/>
          <w:shd w:val="clear" w:color="auto" w:fill="FFFFFF"/>
        </w:rPr>
        <w:lastRenderedPageBreak/>
        <w:t>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0A843EA" w14:textId="77777777" w:rsidR="00F279CE" w:rsidRDefault="00F279CE" w:rsidP="00F279CE">
      <w:pPr>
        <w:pStyle w:val="Standard"/>
        <w:rPr>
          <w:rFonts w:ascii="Arial" w:hAnsi="Arial" w:cs="Arial"/>
          <w:color w:val="000000" w:themeColor="text1"/>
          <w:shd w:val="clear" w:color="auto" w:fill="FFFFFF"/>
        </w:rPr>
      </w:pPr>
    </w:p>
    <w:p w14:paraId="624259F9" w14:textId="77777777" w:rsidR="00F279CE" w:rsidRDefault="00F279CE" w:rsidP="00F279CE">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68289DD" w14:textId="77777777" w:rsidR="00F279CE" w:rsidRDefault="00F279CE" w:rsidP="00F279CE">
      <w:pPr>
        <w:pStyle w:val="Standard"/>
        <w:widowControl w:val="0"/>
        <w:rPr>
          <w:rFonts w:ascii="Arial" w:hAnsi="Arial" w:cs="Arial"/>
          <w:b/>
          <w:color w:val="000000" w:themeColor="text1"/>
        </w:rPr>
      </w:pPr>
    </w:p>
    <w:p w14:paraId="78EFA60B"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1CC1EE22" w14:textId="77777777" w:rsidR="00F279CE" w:rsidRDefault="00F279CE" w:rsidP="00F279CE">
      <w:pPr>
        <w:pStyle w:val="Standard"/>
        <w:keepNext/>
        <w:jc w:val="center"/>
        <w:rPr>
          <w:rFonts w:ascii="Arial" w:hAnsi="Arial" w:cs="Arial"/>
          <w:b/>
        </w:rPr>
      </w:pPr>
      <w:r>
        <w:rPr>
          <w:rFonts w:ascii="Arial" w:hAnsi="Arial" w:cs="Arial"/>
          <w:b/>
        </w:rPr>
        <w:t>(protikorupcijska klavzula)</w:t>
      </w:r>
    </w:p>
    <w:p w14:paraId="56D944AC" w14:textId="77777777" w:rsidR="00F279CE" w:rsidRDefault="00F279CE" w:rsidP="00F279CE">
      <w:pPr>
        <w:pStyle w:val="Standard"/>
        <w:keepNext/>
        <w:jc w:val="center"/>
        <w:rPr>
          <w:rFonts w:ascii="Arial" w:hAnsi="Arial" w:cs="Arial"/>
        </w:rPr>
      </w:pPr>
    </w:p>
    <w:p w14:paraId="682C6EC5" w14:textId="77777777" w:rsidR="00F279CE" w:rsidRDefault="00F279CE" w:rsidP="00F279CE">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0BA2782D" w14:textId="77777777" w:rsidR="00F279CE" w:rsidRDefault="00F279CE" w:rsidP="00F279CE">
      <w:pPr>
        <w:widowControl/>
        <w:shd w:val="clear" w:color="auto" w:fill="FFFFFF"/>
        <w:spacing w:after="0" w:line="276" w:lineRule="auto"/>
        <w:jc w:val="both"/>
        <w:rPr>
          <w:rFonts w:ascii="Arial" w:eastAsia="Times New Roman" w:hAnsi="Arial" w:cs="Arial"/>
          <w:kern w:val="0"/>
          <w:lang w:eastAsia="sl-SI"/>
        </w:rPr>
      </w:pPr>
    </w:p>
    <w:p w14:paraId="72E90C71" w14:textId="77777777" w:rsidR="00F279CE" w:rsidRDefault="00F279CE" w:rsidP="004C3F46">
      <w:pPr>
        <w:pStyle w:val="Standard"/>
        <w:keepNext/>
        <w:numPr>
          <w:ilvl w:val="1"/>
          <w:numId w:val="68"/>
        </w:numPr>
        <w:ind w:left="284"/>
        <w:jc w:val="center"/>
        <w:textAlignment w:val="auto"/>
        <w:rPr>
          <w:rFonts w:ascii="Arial" w:hAnsi="Arial" w:cs="Arial"/>
          <w:b/>
          <w:kern w:val="2"/>
        </w:rPr>
      </w:pPr>
      <w:r>
        <w:rPr>
          <w:rFonts w:ascii="Arial" w:hAnsi="Arial" w:cs="Arial"/>
          <w:b/>
        </w:rPr>
        <w:t>člen</w:t>
      </w:r>
    </w:p>
    <w:p w14:paraId="718F50CC" w14:textId="77777777" w:rsidR="00F279CE" w:rsidRDefault="00F279CE" w:rsidP="00F279CE">
      <w:pPr>
        <w:pStyle w:val="Standard"/>
        <w:keepNext/>
        <w:jc w:val="center"/>
        <w:rPr>
          <w:rFonts w:ascii="Arial" w:hAnsi="Arial" w:cs="Arial"/>
          <w:b/>
        </w:rPr>
      </w:pPr>
      <w:r>
        <w:rPr>
          <w:rFonts w:ascii="Arial" w:hAnsi="Arial" w:cs="Arial"/>
          <w:b/>
        </w:rPr>
        <w:t>(varstvo osebnih podatkov)</w:t>
      </w:r>
    </w:p>
    <w:p w14:paraId="221B84CB" w14:textId="77777777" w:rsidR="00F279CE" w:rsidRDefault="00F279CE" w:rsidP="00F279CE">
      <w:pPr>
        <w:pStyle w:val="Standard"/>
        <w:keepNext/>
        <w:jc w:val="center"/>
        <w:rPr>
          <w:rFonts w:ascii="Arial" w:hAnsi="Arial" w:cs="Arial"/>
        </w:rPr>
      </w:pPr>
    </w:p>
    <w:p w14:paraId="14C21BC4" w14:textId="77777777" w:rsidR="00F279CE" w:rsidRDefault="00F279CE" w:rsidP="00F279CE">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5AFF4A2" w14:textId="77777777" w:rsidR="00F279CE" w:rsidRDefault="00F279CE" w:rsidP="00F279CE">
      <w:pPr>
        <w:pStyle w:val="Standard"/>
        <w:widowControl w:val="0"/>
        <w:rPr>
          <w:rFonts w:ascii="Arial" w:hAnsi="Arial" w:cs="Arial"/>
          <w:b/>
          <w:color w:val="000000" w:themeColor="text1"/>
        </w:rPr>
      </w:pPr>
    </w:p>
    <w:p w14:paraId="7A48E129"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t>člen</w:t>
      </w:r>
    </w:p>
    <w:p w14:paraId="58F2DAE7" w14:textId="77777777" w:rsidR="00F279CE" w:rsidRDefault="00F279CE" w:rsidP="00F279CE">
      <w:pPr>
        <w:pStyle w:val="Standard"/>
        <w:keepNext/>
        <w:jc w:val="center"/>
        <w:rPr>
          <w:rFonts w:ascii="Arial" w:hAnsi="Arial" w:cs="Arial"/>
          <w:b/>
        </w:rPr>
      </w:pPr>
      <w:r>
        <w:rPr>
          <w:rFonts w:ascii="Arial" w:hAnsi="Arial" w:cs="Arial"/>
          <w:b/>
        </w:rPr>
        <w:t xml:space="preserve"> (varstvo zaupnih podatkov)</w:t>
      </w:r>
    </w:p>
    <w:p w14:paraId="77C4B73E" w14:textId="77777777" w:rsidR="00F279CE" w:rsidRDefault="00F279CE" w:rsidP="00F279CE">
      <w:pPr>
        <w:pStyle w:val="Standard"/>
        <w:keepNext/>
        <w:jc w:val="center"/>
        <w:rPr>
          <w:rFonts w:ascii="Arial" w:hAnsi="Arial" w:cs="Arial"/>
        </w:rPr>
      </w:pPr>
    </w:p>
    <w:p w14:paraId="50B6B1DE"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BD28484" w14:textId="77777777" w:rsidR="00F279CE" w:rsidRDefault="00F279CE" w:rsidP="00F279CE">
      <w:pPr>
        <w:spacing w:after="0" w:line="276" w:lineRule="auto"/>
        <w:jc w:val="both"/>
        <w:rPr>
          <w:rFonts w:ascii="Arial" w:hAnsi="Arial" w:cs="Arial"/>
          <w:color w:val="000000" w:themeColor="text1"/>
        </w:rPr>
      </w:pPr>
    </w:p>
    <w:p w14:paraId="263280E4" w14:textId="77777777" w:rsidR="00F279CE" w:rsidRDefault="00F279CE" w:rsidP="00F279CE">
      <w:pPr>
        <w:spacing w:after="0" w:line="276" w:lineRule="auto"/>
        <w:jc w:val="both"/>
        <w:rPr>
          <w:rFonts w:ascii="Arial" w:hAnsi="Arial" w:cs="Arial"/>
          <w:color w:val="000000" w:themeColor="text1"/>
        </w:rPr>
      </w:pPr>
      <w:r>
        <w:rPr>
          <w:rFonts w:ascii="Arial" w:hAnsi="Arial" w:cs="Arial"/>
          <w:color w:val="000000" w:themeColor="text1"/>
        </w:rPr>
        <w:t>Dobavitelj je dolžan obvestiti svoje delavce, da lahko pri svojem delu pridejo v stik z zaupnimi podatki, ter poskrbeti, da ti pri delu z njimi ravnajo z največjo mero skrbnosti.</w:t>
      </w:r>
    </w:p>
    <w:p w14:paraId="7A87627F" w14:textId="77777777" w:rsidR="00F279CE" w:rsidRDefault="00F279CE" w:rsidP="00F279CE">
      <w:pPr>
        <w:spacing w:after="0" w:line="276" w:lineRule="auto"/>
        <w:jc w:val="both"/>
        <w:rPr>
          <w:rFonts w:ascii="Arial" w:hAnsi="Arial" w:cs="Arial"/>
          <w:color w:val="000000" w:themeColor="text1"/>
        </w:rPr>
      </w:pPr>
    </w:p>
    <w:p w14:paraId="36DAA0C4" w14:textId="77777777" w:rsidR="00F279CE" w:rsidRDefault="00F279CE" w:rsidP="00F279CE">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7C5657FD" w14:textId="77777777" w:rsidR="00F279CE" w:rsidRDefault="00F279CE" w:rsidP="00F279CE">
      <w:pPr>
        <w:pStyle w:val="Standard"/>
        <w:widowControl w:val="0"/>
        <w:rPr>
          <w:rFonts w:ascii="Arial" w:hAnsi="Arial" w:cs="Arial"/>
          <w:b/>
          <w:color w:val="000000" w:themeColor="text1"/>
        </w:rPr>
      </w:pPr>
    </w:p>
    <w:p w14:paraId="177A8E7B" w14:textId="77777777" w:rsidR="00F279CE" w:rsidRDefault="00F279CE" w:rsidP="004C3F46">
      <w:pPr>
        <w:pStyle w:val="Standard"/>
        <w:keepNext/>
        <w:numPr>
          <w:ilvl w:val="1"/>
          <w:numId w:val="68"/>
        </w:numPr>
        <w:ind w:left="284"/>
        <w:jc w:val="center"/>
        <w:textAlignment w:val="auto"/>
        <w:rPr>
          <w:rFonts w:ascii="Arial" w:hAnsi="Arial" w:cs="Arial"/>
          <w:b/>
        </w:rPr>
      </w:pPr>
      <w:r>
        <w:rPr>
          <w:rFonts w:ascii="Arial" w:hAnsi="Arial" w:cs="Arial"/>
          <w:b/>
        </w:rPr>
        <w:lastRenderedPageBreak/>
        <w:t xml:space="preserve">člen </w:t>
      </w:r>
    </w:p>
    <w:p w14:paraId="53B8CB0A" w14:textId="77777777" w:rsidR="00F279CE" w:rsidRDefault="00F279CE" w:rsidP="00F279CE">
      <w:pPr>
        <w:pStyle w:val="Standard"/>
        <w:keepNext/>
        <w:jc w:val="center"/>
        <w:rPr>
          <w:rFonts w:ascii="Arial" w:hAnsi="Arial" w:cs="Arial"/>
          <w:b/>
        </w:rPr>
      </w:pPr>
      <w:r>
        <w:rPr>
          <w:rFonts w:ascii="Arial" w:hAnsi="Arial" w:cs="Arial"/>
          <w:b/>
        </w:rPr>
        <w:t>(končne določbe)</w:t>
      </w:r>
    </w:p>
    <w:p w14:paraId="73522DF9" w14:textId="77777777" w:rsidR="00F279CE" w:rsidRDefault="00F279CE" w:rsidP="00F279CE">
      <w:pPr>
        <w:pStyle w:val="Standard"/>
        <w:keepNext/>
        <w:rPr>
          <w:rFonts w:ascii="Arial" w:hAnsi="Arial" w:cs="Arial"/>
        </w:rPr>
      </w:pPr>
    </w:p>
    <w:p w14:paraId="32BAA683" w14:textId="77777777" w:rsidR="00F279CE" w:rsidRDefault="00F279CE" w:rsidP="00F279CE">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92CF93" w14:textId="77777777" w:rsidR="00F279CE" w:rsidRDefault="00F279CE" w:rsidP="00F279CE">
      <w:pPr>
        <w:autoSpaceDE w:val="0"/>
        <w:adjustRightInd w:val="0"/>
        <w:spacing w:after="0" w:line="276" w:lineRule="auto"/>
        <w:jc w:val="both"/>
        <w:rPr>
          <w:rFonts w:ascii="Arial" w:hAnsi="Arial" w:cs="Arial"/>
        </w:rPr>
      </w:pPr>
    </w:p>
    <w:p w14:paraId="44320807" w14:textId="77777777" w:rsidR="00F279CE" w:rsidRDefault="00F279CE" w:rsidP="00F279CE">
      <w:pPr>
        <w:pStyle w:val="Telobesedila"/>
        <w:spacing w:after="0" w:line="276" w:lineRule="auto"/>
        <w:jc w:val="both"/>
        <w:rPr>
          <w:rFonts w:ascii="Arial" w:hAnsi="Arial" w:cs="Arial"/>
          <w:kern w:val="0"/>
        </w:rPr>
      </w:pPr>
      <w:r>
        <w:rPr>
          <w:rFonts w:ascii="Arial" w:hAnsi="Arial" w:cs="Arial"/>
          <w:kern w:val="0"/>
        </w:rPr>
        <w:t>Pogodba je sklenjena z dnem podpisa obeh pogodbenih strank, veljati pa začne, ko dobavitelj predloži naročniku finančno zavarovanje za dobro izvedbo pogodbenih obveznosti in odpravo napak v garancijskem roku. Pogodba je sklenjena do poteka garancijskega roka in dobaviteljevi odpravi morebitnih notificiranih napak.</w:t>
      </w:r>
    </w:p>
    <w:p w14:paraId="4E6AD546" w14:textId="77777777" w:rsidR="00F279CE" w:rsidRDefault="00F279CE" w:rsidP="00F279CE">
      <w:pPr>
        <w:autoSpaceDE w:val="0"/>
        <w:adjustRightInd w:val="0"/>
        <w:spacing w:after="0" w:line="276" w:lineRule="auto"/>
        <w:jc w:val="both"/>
        <w:rPr>
          <w:rFonts w:ascii="Arial" w:hAnsi="Arial" w:cs="Arial"/>
          <w:kern w:val="2"/>
        </w:rPr>
      </w:pPr>
    </w:p>
    <w:p w14:paraId="7384CB5F" w14:textId="77777777" w:rsidR="00F279CE" w:rsidRDefault="00F279CE" w:rsidP="00F279CE">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487AFFC3" w14:textId="77777777" w:rsidR="00F279CE" w:rsidRDefault="00F279CE" w:rsidP="00F279CE">
      <w:pPr>
        <w:autoSpaceDE w:val="0"/>
        <w:adjustRightInd w:val="0"/>
        <w:spacing w:after="0" w:line="276" w:lineRule="auto"/>
        <w:jc w:val="both"/>
        <w:rPr>
          <w:rFonts w:ascii="Arial" w:hAnsi="Arial" w:cs="Arial"/>
        </w:rPr>
      </w:pPr>
    </w:p>
    <w:p w14:paraId="31B2A63F" w14:textId="77777777" w:rsidR="00F279CE" w:rsidRDefault="00F279CE" w:rsidP="00F279CE">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DA08086" w14:textId="77777777" w:rsidR="00F279CE" w:rsidRDefault="00F279CE" w:rsidP="00F279CE">
      <w:pPr>
        <w:autoSpaceDE w:val="0"/>
        <w:adjustRightInd w:val="0"/>
        <w:spacing w:after="0" w:line="276" w:lineRule="auto"/>
        <w:jc w:val="both"/>
        <w:rPr>
          <w:rFonts w:ascii="Arial" w:hAnsi="Arial" w:cs="Arial"/>
        </w:rPr>
      </w:pPr>
    </w:p>
    <w:p w14:paraId="016F7305" w14:textId="77777777" w:rsidR="00F279CE" w:rsidRDefault="00F279CE" w:rsidP="00F279CE">
      <w:pPr>
        <w:autoSpaceDE w:val="0"/>
        <w:adjustRightInd w:val="0"/>
        <w:spacing w:after="0" w:line="276" w:lineRule="auto"/>
        <w:jc w:val="both"/>
        <w:rPr>
          <w:rFonts w:ascii="Arial" w:hAnsi="Arial" w:cs="Arial"/>
        </w:rPr>
      </w:pPr>
    </w:p>
    <w:p w14:paraId="2B9C2E3B" w14:textId="77777777" w:rsidR="00F279CE" w:rsidRDefault="00F279CE" w:rsidP="00F279CE">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21A655BE" w14:textId="77777777" w:rsidR="00F279CE" w:rsidRDefault="00F279CE" w:rsidP="00F279CE">
      <w:pPr>
        <w:tabs>
          <w:tab w:val="left" w:pos="4866"/>
        </w:tabs>
        <w:autoSpaceDE w:val="0"/>
        <w:adjustRightInd w:val="0"/>
        <w:spacing w:after="0" w:line="276" w:lineRule="auto"/>
        <w:ind w:left="6"/>
        <w:rPr>
          <w:rFonts w:ascii="Arial" w:hAnsi="Arial" w:cs="Arial"/>
        </w:rPr>
      </w:pPr>
    </w:p>
    <w:p w14:paraId="053423DF" w14:textId="77777777" w:rsidR="00F279CE" w:rsidRDefault="00F279CE" w:rsidP="00F279CE">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3C50C292" w14:textId="77777777" w:rsidR="00F279CE" w:rsidRDefault="00F279CE" w:rsidP="00F279CE">
      <w:pPr>
        <w:tabs>
          <w:tab w:val="left" w:pos="4866"/>
        </w:tabs>
        <w:autoSpaceDE w:val="0"/>
        <w:adjustRightInd w:val="0"/>
        <w:spacing w:after="0" w:line="276" w:lineRule="auto"/>
        <w:rPr>
          <w:rFonts w:ascii="Arial" w:hAnsi="Arial" w:cs="Arial"/>
        </w:rPr>
      </w:pPr>
    </w:p>
    <w:p w14:paraId="01451EBE" w14:textId="77777777" w:rsidR="00F279CE" w:rsidRDefault="00F279CE" w:rsidP="00F279CE">
      <w:pPr>
        <w:tabs>
          <w:tab w:val="left" w:pos="4866"/>
        </w:tabs>
        <w:autoSpaceDE w:val="0"/>
        <w:adjustRightInd w:val="0"/>
        <w:spacing w:after="0" w:line="276" w:lineRule="auto"/>
        <w:rPr>
          <w:rFonts w:ascii="Arial" w:hAnsi="Arial" w:cs="Arial"/>
        </w:rPr>
      </w:pPr>
    </w:p>
    <w:p w14:paraId="53B903AA" w14:textId="77777777" w:rsidR="00F279CE" w:rsidRDefault="00F279CE" w:rsidP="00F279CE">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BCE63C7" w14:textId="77777777" w:rsidR="00F279CE" w:rsidRDefault="00F279CE" w:rsidP="00F279CE">
      <w:pPr>
        <w:autoSpaceDE w:val="0"/>
        <w:adjustRightInd w:val="0"/>
        <w:spacing w:after="0" w:line="276" w:lineRule="auto"/>
        <w:rPr>
          <w:rFonts w:ascii="Arial" w:hAnsi="Arial" w:cs="Arial"/>
        </w:rPr>
      </w:pPr>
    </w:p>
    <w:p w14:paraId="37D6B87D" w14:textId="77777777" w:rsidR="00F279CE" w:rsidRDefault="00F279CE" w:rsidP="00F279CE">
      <w:pPr>
        <w:autoSpaceDE w:val="0"/>
        <w:adjustRightInd w:val="0"/>
        <w:spacing w:after="0" w:line="276" w:lineRule="auto"/>
        <w:rPr>
          <w:rFonts w:ascii="Arial" w:hAnsi="Arial" w:cs="Arial"/>
        </w:rPr>
      </w:pPr>
      <w:r>
        <w:rPr>
          <w:rFonts w:ascii="Arial" w:hAnsi="Arial" w:cs="Arial"/>
        </w:rPr>
        <w:t>Univerzitetni klinični center Ljubljana</w:t>
      </w:r>
      <w:r>
        <w:rPr>
          <w:rFonts w:ascii="Arial" w:hAnsi="Arial" w:cs="Arial"/>
        </w:rPr>
        <w:tab/>
      </w:r>
      <w:r>
        <w:rPr>
          <w:rFonts w:ascii="Arial" w:hAnsi="Arial" w:cs="Arial"/>
        </w:rPr>
        <w:tab/>
        <w:t>_________________________________</w:t>
      </w:r>
    </w:p>
    <w:p w14:paraId="43705C2A" w14:textId="77777777" w:rsidR="00F279CE" w:rsidRDefault="00F279CE" w:rsidP="00F279CE">
      <w:pPr>
        <w:autoSpaceDE w:val="0"/>
        <w:adjustRightInd w:val="0"/>
        <w:spacing w:after="0" w:line="276" w:lineRule="auto"/>
        <w:ind w:left="6"/>
        <w:rPr>
          <w:rFonts w:ascii="Arial" w:hAnsi="Arial" w:cs="Arial"/>
          <w:color w:val="000000" w:themeColor="text1"/>
          <w:shd w:val="clear" w:color="auto" w:fill="FFFFFF"/>
        </w:rPr>
      </w:pPr>
    </w:p>
    <w:p w14:paraId="488C9F68" w14:textId="77777777" w:rsidR="00F279CE" w:rsidRDefault="00F279CE" w:rsidP="00F279CE">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t>doc. dr. Marko Jug, dr. med., generalni direktor</w:t>
      </w:r>
      <w:r>
        <w:rPr>
          <w:rFonts w:ascii="Arial" w:hAnsi="Arial" w:cs="Arial"/>
          <w:color w:val="000000" w:themeColor="text1"/>
          <w:shd w:val="clear" w:color="auto" w:fill="FFFFFF"/>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7" w:name="_Toc191297428"/>
      <w:r>
        <w:rPr>
          <w:rFonts w:ascii="Arial" w:hAnsi="Arial" w:cs="Arial"/>
          <w:sz w:val="26"/>
          <w:szCs w:val="26"/>
          <w:u w:val="none"/>
        </w:rPr>
        <w:lastRenderedPageBreak/>
        <w:t>TEHNIČNE SPECIFIKACIJE</w:t>
      </w:r>
      <w:bookmarkEnd w:id="67"/>
    </w:p>
    <w:p w14:paraId="2677983E" w14:textId="77777777" w:rsidR="0041475C" w:rsidRDefault="0041475C" w:rsidP="00504C74">
      <w:pPr>
        <w:tabs>
          <w:tab w:val="left" w:pos="4866"/>
        </w:tabs>
        <w:autoSpaceDE w:val="0"/>
        <w:adjustRightInd w:val="0"/>
        <w:spacing w:after="0" w:line="276" w:lineRule="auto"/>
        <w:rPr>
          <w:rFonts w:ascii="Arial" w:hAnsi="Arial" w:cs="Arial"/>
        </w:rPr>
      </w:pPr>
    </w:p>
    <w:p w14:paraId="15EA61F7" w14:textId="77777777" w:rsidR="00922B29" w:rsidRDefault="00922B29" w:rsidP="00504C74">
      <w:pPr>
        <w:tabs>
          <w:tab w:val="left" w:pos="4866"/>
        </w:tabs>
        <w:autoSpaceDE w:val="0"/>
        <w:adjustRightInd w:val="0"/>
        <w:spacing w:after="0" w:line="276" w:lineRule="auto"/>
        <w:rPr>
          <w:rFonts w:ascii="Arial" w:hAnsi="Arial" w:cs="Arial"/>
        </w:rPr>
      </w:pPr>
    </w:p>
    <w:p w14:paraId="2FC9B629" w14:textId="77777777" w:rsidR="0041475C" w:rsidRDefault="0041475C" w:rsidP="00504C74">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9C8C2" w14:textId="77777777" w:rsidR="00A24127" w:rsidRDefault="00A24127" w:rsidP="00504C74">
      <w:pPr>
        <w:pStyle w:val="Standard"/>
        <w:rPr>
          <w:rFonts w:ascii="Arial" w:hAnsi="Arial" w:cs="Arial"/>
        </w:rPr>
      </w:pPr>
    </w:p>
    <w:p w14:paraId="53EA031B" w14:textId="77777777" w:rsidR="007B1880" w:rsidRDefault="007B1880" w:rsidP="007B1880">
      <w:pPr>
        <w:pStyle w:val="Standard"/>
        <w:rPr>
          <w:rFonts w:ascii="Arial" w:hAnsi="Arial" w:cs="Arial"/>
        </w:rPr>
      </w:pPr>
      <w:r>
        <w:rPr>
          <w:rFonts w:ascii="Arial" w:hAnsi="Arial" w:cs="Arial"/>
        </w:rPr>
        <w:t>__________________________________________________________________________</w:t>
      </w:r>
    </w:p>
    <w:p w14:paraId="5385FCF2" w14:textId="77777777" w:rsidR="007B1880" w:rsidRDefault="007B1880" w:rsidP="00504C74">
      <w:pPr>
        <w:pStyle w:val="Standard"/>
        <w:rPr>
          <w:rFonts w:ascii="Arial" w:hAnsi="Arial" w:cs="Arial"/>
        </w:rPr>
      </w:pPr>
    </w:p>
    <w:p w14:paraId="4C815870" w14:textId="1604E0CB" w:rsidR="007B2E59" w:rsidRDefault="007B2E59" w:rsidP="00504C74">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EF0821">
        <w:rPr>
          <w:rFonts w:ascii="Arial" w:hAnsi="Arial" w:cs="Arial"/>
          <w:bCs/>
          <w:color w:val="000000" w:themeColor="text1"/>
        </w:rPr>
        <w:t>Operacijska miza in karbonski nastavek za operacijsko mizo</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2437D3">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504C74">
      <w:pPr>
        <w:tabs>
          <w:tab w:val="left" w:pos="4866"/>
        </w:tabs>
        <w:autoSpaceDE w:val="0"/>
        <w:adjustRightInd w:val="0"/>
        <w:spacing w:after="0" w:line="276" w:lineRule="auto"/>
        <w:jc w:val="both"/>
        <w:rPr>
          <w:rFonts w:ascii="Arial" w:hAnsi="Arial" w:cs="Arial"/>
          <w:color w:val="000000" w:themeColor="text1"/>
        </w:rPr>
      </w:pPr>
    </w:p>
    <w:p w14:paraId="5D71FE94" w14:textId="77777777" w:rsidR="002437D3" w:rsidRDefault="002437D3" w:rsidP="00504C74">
      <w:pPr>
        <w:tabs>
          <w:tab w:val="left" w:pos="4866"/>
        </w:tabs>
        <w:autoSpaceDE w:val="0"/>
        <w:adjustRightInd w:val="0"/>
        <w:spacing w:after="0" w:line="276" w:lineRule="auto"/>
        <w:jc w:val="both"/>
        <w:rPr>
          <w:rFonts w:ascii="Arial" w:hAnsi="Arial" w:cs="Arial"/>
          <w:color w:val="000000" w:themeColor="text1"/>
        </w:rPr>
      </w:pPr>
    </w:p>
    <w:p w14:paraId="56866E86" w14:textId="705B5C8A" w:rsidR="00EF0821" w:rsidRDefault="00EF0821" w:rsidP="00EF0821">
      <w:pPr>
        <w:tabs>
          <w:tab w:val="left" w:pos="4866"/>
        </w:tabs>
        <w:spacing w:after="0" w:line="276" w:lineRule="auto"/>
        <w:jc w:val="both"/>
        <w:rPr>
          <w:rFonts w:ascii="Arial" w:hAnsi="Arial" w:cs="Arial"/>
          <w:b/>
          <w:color w:val="000000" w:themeColor="text1"/>
          <w:u w:val="single"/>
        </w:rPr>
      </w:pPr>
      <w:r>
        <w:rPr>
          <w:rFonts w:ascii="Arial" w:hAnsi="Arial" w:cs="Arial"/>
          <w:b/>
          <w:color w:val="000000" w:themeColor="text1"/>
          <w:u w:val="single"/>
        </w:rPr>
        <w:t>Sklop št. 1: Operacijska miza:</w:t>
      </w:r>
    </w:p>
    <w:p w14:paraId="7E4ADC59" w14:textId="77777777" w:rsidR="00EF0821" w:rsidRDefault="00EF0821" w:rsidP="00EF0821">
      <w:pPr>
        <w:tabs>
          <w:tab w:val="left" w:pos="4866"/>
        </w:tabs>
        <w:spacing w:after="0" w:line="276" w:lineRule="auto"/>
        <w:rPr>
          <w:rFonts w:ascii="Arial" w:hAnsi="Arial" w:cs="Arial"/>
          <w:color w:val="000000" w:themeColor="text1"/>
        </w:rPr>
      </w:pPr>
    </w:p>
    <w:tbl>
      <w:tblPr>
        <w:tblW w:w="0" w:type="auto"/>
        <w:tblInd w:w="55" w:type="dxa"/>
        <w:tblCellMar>
          <w:left w:w="70" w:type="dxa"/>
          <w:right w:w="70" w:type="dxa"/>
        </w:tblCellMar>
        <w:tblLook w:val="04A0" w:firstRow="1" w:lastRow="0" w:firstColumn="1" w:lastColumn="0" w:noHBand="0" w:noVBand="1"/>
      </w:tblPr>
      <w:tblGrid>
        <w:gridCol w:w="8435"/>
        <w:gridCol w:w="720"/>
      </w:tblGrid>
      <w:tr w:rsidR="00EF0821" w14:paraId="7E4F53F7" w14:textId="77777777" w:rsidTr="00EF0821">
        <w:trPr>
          <w:trHeight w:val="315"/>
        </w:trPr>
        <w:tc>
          <w:tcPr>
            <w:tcW w:w="8435" w:type="dxa"/>
            <w:shd w:val="clear" w:color="auto" w:fill="D5DCE4" w:themeFill="text2" w:themeFillTint="33"/>
            <w:noWrap/>
            <w:vAlign w:val="center"/>
            <w:hideMark/>
          </w:tcPr>
          <w:p w14:paraId="18F44216" w14:textId="77777777" w:rsidR="00EF0821" w:rsidRDefault="00EF0821">
            <w:pPr>
              <w:widowControl/>
              <w:spacing w:after="0" w:line="240" w:lineRule="auto"/>
              <w:rPr>
                <w:rFonts w:ascii="Arial" w:eastAsia="Times New Roman" w:hAnsi="Arial" w:cs="Arial"/>
                <w:b/>
                <w:bCs/>
                <w:kern w:val="0"/>
                <w:lang w:eastAsia="sl-SI"/>
              </w:rPr>
            </w:pPr>
            <w:r>
              <w:rPr>
                <w:rFonts w:ascii="Arial" w:eastAsia="Times New Roman" w:hAnsi="Arial" w:cs="Arial"/>
                <w:b/>
                <w:bCs/>
                <w:kern w:val="0"/>
                <w:lang w:eastAsia="sl-SI"/>
              </w:rPr>
              <w:t>OPERACIJSKA MIZA STROKOVNI KRITERIJI</w:t>
            </w:r>
          </w:p>
        </w:tc>
        <w:tc>
          <w:tcPr>
            <w:tcW w:w="720"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hideMark/>
          </w:tcPr>
          <w:p w14:paraId="6D98144A" w14:textId="77777777" w:rsidR="00EF0821" w:rsidRDefault="00EF0821">
            <w:pPr>
              <w:widowControl/>
              <w:spacing w:after="0" w:line="240" w:lineRule="auto"/>
              <w:jc w:val="center"/>
              <w:rPr>
                <w:rFonts w:ascii="Arial" w:eastAsia="Times New Roman" w:hAnsi="Arial" w:cs="Arial"/>
                <w:bCs/>
                <w:kern w:val="0"/>
                <w:sz w:val="20"/>
                <w:szCs w:val="20"/>
                <w:lang w:eastAsia="sl-SI"/>
              </w:rPr>
            </w:pPr>
            <w:proofErr w:type="spellStart"/>
            <w:r>
              <w:rPr>
                <w:rFonts w:ascii="Arial" w:eastAsia="Times New Roman" w:hAnsi="Arial" w:cs="Arial"/>
                <w:bCs/>
                <w:kern w:val="0"/>
                <w:sz w:val="20"/>
                <w:szCs w:val="20"/>
                <w:lang w:eastAsia="sl-SI"/>
              </w:rPr>
              <w:t>Kompl</w:t>
            </w:r>
            <w:proofErr w:type="spellEnd"/>
          </w:p>
        </w:tc>
      </w:tr>
      <w:tr w:rsidR="00EF0821" w14:paraId="2EB64FA4" w14:textId="77777777" w:rsidTr="00EF0821">
        <w:trPr>
          <w:trHeight w:val="315"/>
        </w:trPr>
        <w:tc>
          <w:tcPr>
            <w:tcW w:w="8435" w:type="dxa"/>
            <w:tcBorders>
              <w:top w:val="single" w:sz="4" w:space="0" w:color="auto"/>
              <w:left w:val="single" w:sz="4" w:space="0" w:color="auto"/>
              <w:bottom w:val="single" w:sz="4" w:space="0" w:color="auto"/>
              <w:right w:val="single" w:sz="4" w:space="0" w:color="auto"/>
            </w:tcBorders>
            <w:noWrap/>
            <w:vAlign w:val="bottom"/>
            <w:hideMark/>
          </w:tcPr>
          <w:p w14:paraId="445518F3" w14:textId="77777777" w:rsidR="00EF0821" w:rsidRDefault="00EF0821">
            <w:pPr>
              <w:widowControl/>
              <w:spacing w:after="0" w:line="240" w:lineRule="auto"/>
              <w:rPr>
                <w:rFonts w:ascii="Arial" w:eastAsia="Times New Roman" w:hAnsi="Arial" w:cs="Arial"/>
                <w:b/>
                <w:bCs/>
                <w:kern w:val="0"/>
                <w:lang w:eastAsia="sl-SI"/>
              </w:rPr>
            </w:pPr>
            <w:r>
              <w:rPr>
                <w:rFonts w:ascii="Arial" w:eastAsia="Times New Roman" w:hAnsi="Arial" w:cs="Arial"/>
                <w:b/>
                <w:bCs/>
                <w:kern w:val="0"/>
                <w:lang w:eastAsia="sl-SI"/>
              </w:rPr>
              <w:t>OP STATIV UNIVERZALNI mobilni</w:t>
            </w:r>
          </w:p>
        </w:tc>
        <w:tc>
          <w:tcPr>
            <w:tcW w:w="720" w:type="dxa"/>
            <w:tcBorders>
              <w:top w:val="nil"/>
              <w:left w:val="nil"/>
              <w:bottom w:val="single" w:sz="4" w:space="0" w:color="auto"/>
              <w:right w:val="single" w:sz="4" w:space="0" w:color="auto"/>
            </w:tcBorders>
            <w:noWrap/>
            <w:vAlign w:val="bottom"/>
            <w:hideMark/>
          </w:tcPr>
          <w:p w14:paraId="0FAB039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2FF05617" w14:textId="77777777" w:rsidTr="00EF0821">
        <w:trPr>
          <w:trHeight w:val="900"/>
        </w:trPr>
        <w:tc>
          <w:tcPr>
            <w:tcW w:w="8435" w:type="dxa"/>
            <w:tcBorders>
              <w:top w:val="nil"/>
              <w:left w:val="single" w:sz="4" w:space="0" w:color="auto"/>
              <w:bottom w:val="single" w:sz="4" w:space="0" w:color="auto"/>
              <w:right w:val="single" w:sz="4" w:space="0" w:color="auto"/>
            </w:tcBorders>
            <w:vAlign w:val="bottom"/>
            <w:hideMark/>
          </w:tcPr>
          <w:p w14:paraId="231A037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 steber mobilen z zagotovljenim rezervnim napajanjem (Li-ion baterije), mobilnost in </w:t>
            </w:r>
            <w:proofErr w:type="spellStart"/>
            <w:r>
              <w:rPr>
                <w:rFonts w:ascii="Arial" w:eastAsia="Times New Roman" w:hAnsi="Arial" w:cs="Arial"/>
                <w:kern w:val="0"/>
                <w:lang w:eastAsia="sl-SI"/>
              </w:rPr>
              <w:t>pozicioniranje</w:t>
            </w:r>
            <w:proofErr w:type="spellEnd"/>
            <w:r>
              <w:rPr>
                <w:rFonts w:ascii="Arial" w:eastAsia="Times New Roman" w:hAnsi="Arial" w:cs="Arial"/>
                <w:kern w:val="0"/>
                <w:lang w:eastAsia="sl-SI"/>
              </w:rPr>
              <w:t xml:space="preserve"> v prostoru je mogoče brez transportnega vozička op plošče z vgrajenimi lastnimi 4 kolesi v podnožju op stebra</w:t>
            </w:r>
          </w:p>
        </w:tc>
        <w:tc>
          <w:tcPr>
            <w:tcW w:w="720" w:type="dxa"/>
            <w:tcBorders>
              <w:top w:val="nil"/>
              <w:left w:val="nil"/>
              <w:bottom w:val="single" w:sz="4" w:space="0" w:color="auto"/>
              <w:right w:val="single" w:sz="4" w:space="0" w:color="auto"/>
            </w:tcBorders>
            <w:noWrap/>
            <w:vAlign w:val="bottom"/>
            <w:hideMark/>
          </w:tcPr>
          <w:p w14:paraId="3804EC7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5E3AA2E"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223876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2. pogon - elektromehanski, elektronsko kontroliran</w:t>
            </w:r>
          </w:p>
        </w:tc>
        <w:tc>
          <w:tcPr>
            <w:tcW w:w="720" w:type="dxa"/>
            <w:tcBorders>
              <w:top w:val="nil"/>
              <w:left w:val="nil"/>
              <w:bottom w:val="single" w:sz="4" w:space="0" w:color="auto"/>
              <w:right w:val="single" w:sz="4" w:space="0" w:color="auto"/>
            </w:tcBorders>
            <w:noWrap/>
            <w:vAlign w:val="bottom"/>
            <w:hideMark/>
          </w:tcPr>
          <w:p w14:paraId="180F16A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AF3F1C2"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5A04671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3. spreminjanje nastavitev Op mize:</w:t>
            </w:r>
          </w:p>
        </w:tc>
        <w:tc>
          <w:tcPr>
            <w:tcW w:w="720" w:type="dxa"/>
            <w:tcBorders>
              <w:top w:val="nil"/>
              <w:left w:val="nil"/>
              <w:bottom w:val="single" w:sz="4" w:space="0" w:color="auto"/>
              <w:right w:val="single" w:sz="4" w:space="0" w:color="auto"/>
            </w:tcBorders>
            <w:noWrap/>
            <w:vAlign w:val="bottom"/>
            <w:hideMark/>
          </w:tcPr>
          <w:p w14:paraId="75F31ED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53A113D"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B8E617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z ročnim upravljalcem na kabel ali brezžičnim IR upravljalcem,</w:t>
            </w:r>
          </w:p>
        </w:tc>
        <w:tc>
          <w:tcPr>
            <w:tcW w:w="720" w:type="dxa"/>
            <w:tcBorders>
              <w:top w:val="nil"/>
              <w:left w:val="nil"/>
              <w:bottom w:val="single" w:sz="4" w:space="0" w:color="auto"/>
              <w:right w:val="single" w:sz="4" w:space="0" w:color="auto"/>
            </w:tcBorders>
            <w:noWrap/>
            <w:vAlign w:val="bottom"/>
            <w:hideMark/>
          </w:tcPr>
          <w:p w14:paraId="303ED33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860A4C0"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FB441B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na krmilni plošči na stebru</w:t>
            </w:r>
          </w:p>
        </w:tc>
        <w:tc>
          <w:tcPr>
            <w:tcW w:w="720" w:type="dxa"/>
            <w:tcBorders>
              <w:top w:val="nil"/>
              <w:left w:val="nil"/>
              <w:bottom w:val="single" w:sz="4" w:space="0" w:color="auto"/>
              <w:right w:val="single" w:sz="4" w:space="0" w:color="auto"/>
            </w:tcBorders>
            <w:noWrap/>
            <w:vAlign w:val="bottom"/>
            <w:hideMark/>
          </w:tcPr>
          <w:p w14:paraId="5149697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61C4F4A8"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E9D000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z nožnim stikalom (3 funkcije)</w:t>
            </w:r>
          </w:p>
        </w:tc>
        <w:tc>
          <w:tcPr>
            <w:tcW w:w="720" w:type="dxa"/>
            <w:tcBorders>
              <w:top w:val="nil"/>
              <w:left w:val="nil"/>
              <w:bottom w:val="single" w:sz="4" w:space="0" w:color="auto"/>
              <w:right w:val="single" w:sz="4" w:space="0" w:color="auto"/>
            </w:tcBorders>
            <w:noWrap/>
            <w:vAlign w:val="bottom"/>
            <w:hideMark/>
          </w:tcPr>
          <w:p w14:paraId="6817528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B95CC2A"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5BEAAA0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4. na stebru mora biti sprejemnik za aktiviranje premikov z ročnim </w:t>
            </w:r>
          </w:p>
        </w:tc>
        <w:tc>
          <w:tcPr>
            <w:tcW w:w="720" w:type="dxa"/>
            <w:tcBorders>
              <w:top w:val="nil"/>
              <w:left w:val="nil"/>
              <w:bottom w:val="single" w:sz="4" w:space="0" w:color="auto"/>
              <w:right w:val="single" w:sz="4" w:space="0" w:color="auto"/>
            </w:tcBorders>
            <w:noWrap/>
            <w:vAlign w:val="bottom"/>
            <w:hideMark/>
          </w:tcPr>
          <w:p w14:paraId="548A601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145097B"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CC657B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upravljanjem (na obeh straneh stebra)</w:t>
            </w:r>
          </w:p>
        </w:tc>
        <w:tc>
          <w:tcPr>
            <w:tcW w:w="720" w:type="dxa"/>
            <w:tcBorders>
              <w:top w:val="nil"/>
              <w:left w:val="nil"/>
              <w:bottom w:val="single" w:sz="4" w:space="0" w:color="auto"/>
              <w:right w:val="single" w:sz="4" w:space="0" w:color="auto"/>
            </w:tcBorders>
            <w:noWrap/>
            <w:vAlign w:val="bottom"/>
            <w:hideMark/>
          </w:tcPr>
          <w:p w14:paraId="002046B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B7D6A11"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089A65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5. pogon za vse premike OP mize oz. njenih delov z mehkim zagonom brez </w:t>
            </w:r>
          </w:p>
        </w:tc>
        <w:tc>
          <w:tcPr>
            <w:tcW w:w="720" w:type="dxa"/>
            <w:tcBorders>
              <w:top w:val="nil"/>
              <w:left w:val="nil"/>
              <w:bottom w:val="single" w:sz="4" w:space="0" w:color="auto"/>
              <w:right w:val="single" w:sz="4" w:space="0" w:color="auto"/>
            </w:tcBorders>
            <w:noWrap/>
            <w:vAlign w:val="bottom"/>
            <w:hideMark/>
          </w:tcPr>
          <w:p w14:paraId="3BBEA2E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4A5B436"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55AD8C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tresljajev</w:t>
            </w:r>
          </w:p>
        </w:tc>
        <w:tc>
          <w:tcPr>
            <w:tcW w:w="720" w:type="dxa"/>
            <w:tcBorders>
              <w:top w:val="nil"/>
              <w:left w:val="nil"/>
              <w:bottom w:val="single" w:sz="4" w:space="0" w:color="auto"/>
              <w:right w:val="single" w:sz="4" w:space="0" w:color="auto"/>
            </w:tcBorders>
            <w:noWrap/>
            <w:vAlign w:val="bottom"/>
            <w:hideMark/>
          </w:tcPr>
          <w:p w14:paraId="793C2D6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288A2B3"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3FF4A8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6. avtomatsko zaklepanje OP plošče na steber, z elektronsko zaščito</w:t>
            </w:r>
          </w:p>
        </w:tc>
        <w:tc>
          <w:tcPr>
            <w:tcW w:w="720" w:type="dxa"/>
            <w:tcBorders>
              <w:top w:val="nil"/>
              <w:left w:val="nil"/>
              <w:bottom w:val="single" w:sz="4" w:space="0" w:color="auto"/>
              <w:right w:val="single" w:sz="4" w:space="0" w:color="auto"/>
            </w:tcBorders>
            <w:noWrap/>
            <w:vAlign w:val="bottom"/>
            <w:hideMark/>
          </w:tcPr>
          <w:p w14:paraId="63DA8E0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3B3D5FC"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5ED6914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7. steber mora omogočati dostop plošče na transporterju z obeh strani</w:t>
            </w:r>
          </w:p>
        </w:tc>
        <w:tc>
          <w:tcPr>
            <w:tcW w:w="720" w:type="dxa"/>
            <w:tcBorders>
              <w:top w:val="nil"/>
              <w:left w:val="nil"/>
              <w:bottom w:val="single" w:sz="4" w:space="0" w:color="auto"/>
              <w:right w:val="single" w:sz="4" w:space="0" w:color="auto"/>
            </w:tcBorders>
            <w:noWrap/>
            <w:vAlign w:val="bottom"/>
            <w:hideMark/>
          </w:tcPr>
          <w:p w14:paraId="6890525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D6C2C87"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524DA1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8. material: nerjaveče jeklo ali nerjaveča litina, odporna na dezinfekcijo</w:t>
            </w:r>
          </w:p>
        </w:tc>
        <w:tc>
          <w:tcPr>
            <w:tcW w:w="720" w:type="dxa"/>
            <w:tcBorders>
              <w:top w:val="nil"/>
              <w:left w:val="nil"/>
              <w:bottom w:val="single" w:sz="4" w:space="0" w:color="auto"/>
              <w:right w:val="single" w:sz="4" w:space="0" w:color="auto"/>
            </w:tcBorders>
            <w:noWrap/>
            <w:vAlign w:val="bottom"/>
            <w:hideMark/>
          </w:tcPr>
          <w:p w14:paraId="11D0AC3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45FABF1"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9F4E96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9. OP plošča in segmenti (moduli) se morajo prilagoditi različnim kirurškim </w:t>
            </w:r>
          </w:p>
        </w:tc>
        <w:tc>
          <w:tcPr>
            <w:tcW w:w="720" w:type="dxa"/>
            <w:tcBorders>
              <w:top w:val="nil"/>
              <w:left w:val="nil"/>
              <w:bottom w:val="single" w:sz="4" w:space="0" w:color="auto"/>
              <w:right w:val="single" w:sz="4" w:space="0" w:color="auto"/>
            </w:tcBorders>
            <w:noWrap/>
            <w:vAlign w:val="bottom"/>
            <w:hideMark/>
          </w:tcPr>
          <w:p w14:paraId="13AAA3E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EBAD289"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554052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disciplinam in različnim telesnim velikostim pacientov.</w:t>
            </w:r>
          </w:p>
        </w:tc>
        <w:tc>
          <w:tcPr>
            <w:tcW w:w="720" w:type="dxa"/>
            <w:tcBorders>
              <w:top w:val="nil"/>
              <w:left w:val="nil"/>
              <w:bottom w:val="single" w:sz="4" w:space="0" w:color="auto"/>
              <w:right w:val="single" w:sz="4" w:space="0" w:color="auto"/>
            </w:tcBorders>
            <w:noWrap/>
            <w:vAlign w:val="bottom"/>
            <w:hideMark/>
          </w:tcPr>
          <w:p w14:paraId="7356A9B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B046CFD"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02BBCF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10. možnost zaklepanja mize s pritiskom na en gumb</w:t>
            </w:r>
          </w:p>
        </w:tc>
        <w:tc>
          <w:tcPr>
            <w:tcW w:w="720" w:type="dxa"/>
            <w:tcBorders>
              <w:top w:val="nil"/>
              <w:left w:val="nil"/>
              <w:bottom w:val="single" w:sz="4" w:space="0" w:color="auto"/>
              <w:right w:val="single" w:sz="4" w:space="0" w:color="auto"/>
            </w:tcBorders>
            <w:noWrap/>
            <w:vAlign w:val="bottom"/>
            <w:hideMark/>
          </w:tcPr>
          <w:p w14:paraId="68FE335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48506CC"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3D624B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11. Avtomatska prepoznava opreme na nožnem ali hrbtnem delu tako da ročna</w:t>
            </w:r>
          </w:p>
        </w:tc>
        <w:tc>
          <w:tcPr>
            <w:tcW w:w="720" w:type="dxa"/>
            <w:tcBorders>
              <w:top w:val="nil"/>
              <w:left w:val="nil"/>
              <w:bottom w:val="single" w:sz="4" w:space="0" w:color="auto"/>
              <w:right w:val="single" w:sz="4" w:space="0" w:color="auto"/>
            </w:tcBorders>
            <w:noWrap/>
            <w:vAlign w:val="bottom"/>
            <w:hideMark/>
          </w:tcPr>
          <w:p w14:paraId="794A5AA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54C4CB9"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E628E42"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orientacija plošče ni potrebna</w:t>
            </w:r>
          </w:p>
        </w:tc>
        <w:tc>
          <w:tcPr>
            <w:tcW w:w="720" w:type="dxa"/>
            <w:tcBorders>
              <w:top w:val="nil"/>
              <w:left w:val="nil"/>
              <w:bottom w:val="single" w:sz="4" w:space="0" w:color="auto"/>
              <w:right w:val="single" w:sz="4" w:space="0" w:color="auto"/>
            </w:tcBorders>
            <w:noWrap/>
            <w:vAlign w:val="bottom"/>
            <w:hideMark/>
          </w:tcPr>
          <w:p w14:paraId="55F8651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2F8C2991"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B2835B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12. Nastavljivi pomiki OP mize:</w:t>
            </w:r>
          </w:p>
        </w:tc>
        <w:tc>
          <w:tcPr>
            <w:tcW w:w="720" w:type="dxa"/>
            <w:tcBorders>
              <w:top w:val="nil"/>
              <w:left w:val="nil"/>
              <w:bottom w:val="single" w:sz="4" w:space="0" w:color="auto"/>
              <w:right w:val="single" w:sz="4" w:space="0" w:color="auto"/>
            </w:tcBorders>
            <w:noWrap/>
            <w:vAlign w:val="bottom"/>
            <w:hideMark/>
          </w:tcPr>
          <w:p w14:paraId="60A1858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25D195CA"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F2368E2"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-funkcija avtomatskega 0 - položaja (4 opcije 0 položaja)</w:t>
            </w:r>
          </w:p>
        </w:tc>
        <w:tc>
          <w:tcPr>
            <w:tcW w:w="720" w:type="dxa"/>
            <w:tcBorders>
              <w:top w:val="nil"/>
              <w:left w:val="nil"/>
              <w:bottom w:val="single" w:sz="4" w:space="0" w:color="auto"/>
              <w:right w:val="single" w:sz="4" w:space="0" w:color="auto"/>
            </w:tcBorders>
            <w:noWrap/>
            <w:vAlign w:val="bottom"/>
            <w:hideMark/>
          </w:tcPr>
          <w:p w14:paraId="7C7B6B5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FC0C8DE"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46C2E3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-nastavljiva višina (stebra) brez plošče je 621-1161mm</w:t>
            </w:r>
          </w:p>
        </w:tc>
        <w:tc>
          <w:tcPr>
            <w:tcW w:w="720" w:type="dxa"/>
            <w:tcBorders>
              <w:top w:val="nil"/>
              <w:left w:val="nil"/>
              <w:bottom w:val="single" w:sz="4" w:space="0" w:color="auto"/>
              <w:right w:val="single" w:sz="4" w:space="0" w:color="auto"/>
            </w:tcBorders>
            <w:noWrap/>
            <w:vAlign w:val="bottom"/>
            <w:hideMark/>
          </w:tcPr>
          <w:p w14:paraId="7536BB6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2E2F61E"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1E6D42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-dvižni hod cca. 500 mm</w:t>
            </w:r>
          </w:p>
        </w:tc>
        <w:tc>
          <w:tcPr>
            <w:tcW w:w="720" w:type="dxa"/>
            <w:tcBorders>
              <w:top w:val="nil"/>
              <w:left w:val="nil"/>
              <w:bottom w:val="single" w:sz="4" w:space="0" w:color="auto"/>
              <w:right w:val="single" w:sz="4" w:space="0" w:color="auto"/>
            </w:tcBorders>
            <w:noWrap/>
            <w:vAlign w:val="bottom"/>
            <w:hideMark/>
          </w:tcPr>
          <w:p w14:paraId="7F64A38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6B57D98"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808C90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w:t>
            </w:r>
            <w:proofErr w:type="spellStart"/>
            <w:r>
              <w:rPr>
                <w:rFonts w:ascii="Arial" w:eastAsia="Times New Roman" w:hAnsi="Arial" w:cs="Arial"/>
                <w:kern w:val="0"/>
                <w:lang w:eastAsia="sl-SI"/>
              </w:rPr>
              <w:t>trendelenburg</w:t>
            </w:r>
            <w:proofErr w:type="spellEnd"/>
            <w:r>
              <w:rPr>
                <w:rFonts w:ascii="Arial" w:eastAsia="Times New Roman" w:hAnsi="Arial" w:cs="Arial"/>
                <w:kern w:val="0"/>
                <w:lang w:eastAsia="sl-SI"/>
              </w:rPr>
              <w:t xml:space="preserve"> / </w:t>
            </w:r>
            <w:proofErr w:type="spellStart"/>
            <w:r>
              <w:rPr>
                <w:rFonts w:ascii="Arial" w:eastAsia="Times New Roman" w:hAnsi="Arial" w:cs="Arial"/>
                <w:kern w:val="0"/>
                <w:lang w:eastAsia="sl-SI"/>
              </w:rPr>
              <w:t>antitrendelenburg</w:t>
            </w:r>
            <w:proofErr w:type="spellEnd"/>
            <w:r>
              <w:rPr>
                <w:rFonts w:ascii="Arial" w:eastAsia="Times New Roman" w:hAnsi="Arial" w:cs="Arial"/>
                <w:kern w:val="0"/>
                <w:lang w:eastAsia="sl-SI"/>
              </w:rPr>
              <w:t xml:space="preserve"> cca. + 45° / - 45°</w:t>
            </w:r>
          </w:p>
        </w:tc>
        <w:tc>
          <w:tcPr>
            <w:tcW w:w="720" w:type="dxa"/>
            <w:tcBorders>
              <w:top w:val="nil"/>
              <w:left w:val="nil"/>
              <w:bottom w:val="single" w:sz="4" w:space="0" w:color="auto"/>
              <w:right w:val="single" w:sz="4" w:space="0" w:color="auto"/>
            </w:tcBorders>
            <w:noWrap/>
            <w:vAlign w:val="bottom"/>
            <w:hideMark/>
          </w:tcPr>
          <w:p w14:paraId="3414A2C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68DB326"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B9FE6C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-stranski nagib levo / desno min. + 28°/ - 28°</w:t>
            </w:r>
          </w:p>
        </w:tc>
        <w:tc>
          <w:tcPr>
            <w:tcW w:w="720" w:type="dxa"/>
            <w:tcBorders>
              <w:top w:val="nil"/>
              <w:left w:val="nil"/>
              <w:bottom w:val="single" w:sz="4" w:space="0" w:color="auto"/>
              <w:right w:val="single" w:sz="4" w:space="0" w:color="auto"/>
            </w:tcBorders>
            <w:noWrap/>
            <w:vAlign w:val="bottom"/>
            <w:hideMark/>
          </w:tcPr>
          <w:p w14:paraId="5064D00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8F52FF5"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51E966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-dviganje / spuščanje hrbtne plošče + 70° / - 60°</w:t>
            </w:r>
          </w:p>
        </w:tc>
        <w:tc>
          <w:tcPr>
            <w:tcW w:w="720" w:type="dxa"/>
            <w:tcBorders>
              <w:top w:val="nil"/>
              <w:left w:val="nil"/>
              <w:bottom w:val="single" w:sz="4" w:space="0" w:color="auto"/>
              <w:right w:val="single" w:sz="4" w:space="0" w:color="auto"/>
            </w:tcBorders>
            <w:noWrap/>
            <w:vAlign w:val="bottom"/>
            <w:hideMark/>
          </w:tcPr>
          <w:p w14:paraId="417C4F2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379F516"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513DAAF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-dviganje / spuščanje vznožnih plošč + 90° / - 90°</w:t>
            </w:r>
          </w:p>
        </w:tc>
        <w:tc>
          <w:tcPr>
            <w:tcW w:w="720" w:type="dxa"/>
            <w:tcBorders>
              <w:top w:val="nil"/>
              <w:left w:val="nil"/>
              <w:bottom w:val="single" w:sz="4" w:space="0" w:color="auto"/>
              <w:right w:val="single" w:sz="4" w:space="0" w:color="auto"/>
            </w:tcBorders>
            <w:noWrap/>
            <w:vAlign w:val="bottom"/>
            <w:hideMark/>
          </w:tcPr>
          <w:p w14:paraId="45D47AD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6A821815"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8BBF21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-dviganja / spuščanja hrbtne plošče in vznožne plošče - skupaj ali ločeno</w:t>
            </w:r>
          </w:p>
        </w:tc>
        <w:tc>
          <w:tcPr>
            <w:tcW w:w="720" w:type="dxa"/>
            <w:tcBorders>
              <w:top w:val="nil"/>
              <w:left w:val="nil"/>
              <w:bottom w:val="single" w:sz="4" w:space="0" w:color="auto"/>
              <w:right w:val="single" w:sz="4" w:space="0" w:color="auto"/>
            </w:tcBorders>
            <w:noWrap/>
            <w:vAlign w:val="bottom"/>
            <w:hideMark/>
          </w:tcPr>
          <w:p w14:paraId="5D42E61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09E5610"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BE2D70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lastRenderedPageBreak/>
              <w:t xml:space="preserve">-doseganje 0 - položaja z eno operacijo, med fazo doseganja 0 položaja </w:t>
            </w:r>
          </w:p>
        </w:tc>
        <w:tc>
          <w:tcPr>
            <w:tcW w:w="720" w:type="dxa"/>
            <w:tcBorders>
              <w:top w:val="nil"/>
              <w:left w:val="nil"/>
              <w:bottom w:val="single" w:sz="4" w:space="0" w:color="auto"/>
              <w:right w:val="single" w:sz="4" w:space="0" w:color="auto"/>
            </w:tcBorders>
            <w:noWrap/>
            <w:vAlign w:val="bottom"/>
            <w:hideMark/>
          </w:tcPr>
          <w:p w14:paraId="685F71D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68B7F6B5"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558764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plošča ne sme priti v položaj </w:t>
            </w:r>
            <w:proofErr w:type="spellStart"/>
            <w:r>
              <w:rPr>
                <w:rFonts w:ascii="Arial" w:eastAsia="Times New Roman" w:hAnsi="Arial" w:cs="Arial"/>
                <w:kern w:val="0"/>
                <w:lang w:eastAsia="sl-SI"/>
              </w:rPr>
              <w:t>antitrendelenburg</w:t>
            </w:r>
            <w:proofErr w:type="spellEnd"/>
          </w:p>
        </w:tc>
        <w:tc>
          <w:tcPr>
            <w:tcW w:w="720" w:type="dxa"/>
            <w:tcBorders>
              <w:top w:val="nil"/>
              <w:left w:val="nil"/>
              <w:bottom w:val="single" w:sz="4" w:space="0" w:color="auto"/>
              <w:right w:val="single" w:sz="4" w:space="0" w:color="auto"/>
            </w:tcBorders>
            <w:noWrap/>
            <w:vAlign w:val="bottom"/>
            <w:hideMark/>
          </w:tcPr>
          <w:p w14:paraId="6DBF8E0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231B9AC"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480741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longitudinalni pomik 320mm</w:t>
            </w:r>
          </w:p>
        </w:tc>
        <w:tc>
          <w:tcPr>
            <w:tcW w:w="720" w:type="dxa"/>
            <w:tcBorders>
              <w:top w:val="nil"/>
              <w:left w:val="nil"/>
              <w:bottom w:val="single" w:sz="4" w:space="0" w:color="auto"/>
              <w:right w:val="single" w:sz="4" w:space="0" w:color="auto"/>
            </w:tcBorders>
            <w:noWrap/>
            <w:vAlign w:val="bottom"/>
            <w:hideMark/>
          </w:tcPr>
          <w:p w14:paraId="7EF182B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FE2670F"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8ACBEB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13. omogočeno slikanje s C lokom po celi dolžini</w:t>
            </w:r>
          </w:p>
        </w:tc>
        <w:tc>
          <w:tcPr>
            <w:tcW w:w="720" w:type="dxa"/>
            <w:tcBorders>
              <w:top w:val="nil"/>
              <w:left w:val="nil"/>
              <w:bottom w:val="single" w:sz="4" w:space="0" w:color="auto"/>
              <w:right w:val="single" w:sz="4" w:space="0" w:color="auto"/>
            </w:tcBorders>
            <w:noWrap/>
            <w:vAlign w:val="bottom"/>
            <w:hideMark/>
          </w:tcPr>
          <w:p w14:paraId="361C89E2"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ACD7919"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B98A0F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Kontrole OP mize</w:t>
            </w:r>
          </w:p>
        </w:tc>
        <w:tc>
          <w:tcPr>
            <w:tcW w:w="720" w:type="dxa"/>
            <w:tcBorders>
              <w:top w:val="nil"/>
              <w:left w:val="nil"/>
              <w:bottom w:val="single" w:sz="4" w:space="0" w:color="auto"/>
              <w:right w:val="single" w:sz="4" w:space="0" w:color="auto"/>
            </w:tcBorders>
            <w:noWrap/>
            <w:vAlign w:val="bottom"/>
            <w:hideMark/>
          </w:tcPr>
          <w:p w14:paraId="1964CB0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FFEDEAE"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7AB9EB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14. brezžični IR ročni </w:t>
            </w:r>
            <w:proofErr w:type="spellStart"/>
            <w:r>
              <w:rPr>
                <w:rFonts w:ascii="Arial" w:eastAsia="Times New Roman" w:hAnsi="Arial" w:cs="Arial"/>
                <w:kern w:val="0"/>
                <w:lang w:eastAsia="sl-SI"/>
              </w:rPr>
              <w:t>upravljalec</w:t>
            </w:r>
            <w:proofErr w:type="spellEnd"/>
            <w:r>
              <w:rPr>
                <w:rFonts w:ascii="Arial" w:eastAsia="Times New Roman" w:hAnsi="Arial" w:cs="Arial"/>
                <w:kern w:val="0"/>
                <w:lang w:eastAsia="sl-SI"/>
              </w:rPr>
              <w:t xml:space="preserve"> z </w:t>
            </w:r>
            <w:proofErr w:type="spellStart"/>
            <w:r>
              <w:rPr>
                <w:rFonts w:ascii="Arial" w:eastAsia="Times New Roman" w:hAnsi="Arial" w:cs="Arial"/>
                <w:kern w:val="0"/>
                <w:lang w:eastAsia="sl-SI"/>
              </w:rPr>
              <w:t>displayem</w:t>
            </w:r>
            <w:proofErr w:type="spellEnd"/>
            <w:r>
              <w:rPr>
                <w:rFonts w:ascii="Arial" w:eastAsia="Times New Roman" w:hAnsi="Arial" w:cs="Arial"/>
                <w:kern w:val="0"/>
                <w:lang w:eastAsia="sl-SI"/>
              </w:rPr>
              <w:t>, ki omogoča:</w:t>
            </w:r>
          </w:p>
        </w:tc>
        <w:tc>
          <w:tcPr>
            <w:tcW w:w="720" w:type="dxa"/>
            <w:tcBorders>
              <w:top w:val="nil"/>
              <w:left w:val="nil"/>
              <w:bottom w:val="single" w:sz="4" w:space="0" w:color="auto"/>
              <w:right w:val="single" w:sz="4" w:space="0" w:color="auto"/>
            </w:tcBorders>
            <w:noWrap/>
            <w:vAlign w:val="bottom"/>
            <w:hideMark/>
          </w:tcPr>
          <w:p w14:paraId="1DF44B7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6F4A3387"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FB18EA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- 4 hitrosti za precizne in kontrolirane nastavitve višine, stranskega nagiba, hrbtnega in nožnega dela in longitudinalnega pomika</w:t>
            </w:r>
          </w:p>
        </w:tc>
        <w:tc>
          <w:tcPr>
            <w:tcW w:w="720" w:type="dxa"/>
            <w:tcBorders>
              <w:top w:val="nil"/>
              <w:left w:val="nil"/>
              <w:bottom w:val="single" w:sz="4" w:space="0" w:color="auto"/>
              <w:right w:val="single" w:sz="4" w:space="0" w:color="auto"/>
            </w:tcBorders>
            <w:noWrap/>
            <w:vAlign w:val="bottom"/>
            <w:hideMark/>
          </w:tcPr>
          <w:p w14:paraId="49B9930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D06186D"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CA7C6E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- 4 opcije 0 položaja</w:t>
            </w:r>
          </w:p>
        </w:tc>
        <w:tc>
          <w:tcPr>
            <w:tcW w:w="720" w:type="dxa"/>
            <w:tcBorders>
              <w:top w:val="nil"/>
              <w:left w:val="nil"/>
              <w:bottom w:val="single" w:sz="4" w:space="0" w:color="auto"/>
              <w:right w:val="single" w:sz="4" w:space="0" w:color="auto"/>
            </w:tcBorders>
            <w:noWrap/>
            <w:vAlign w:val="bottom"/>
            <w:hideMark/>
          </w:tcPr>
          <w:p w14:paraId="1B85F49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C8AF8D7"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DE4154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- 10 spominskih mest za različne položaje</w:t>
            </w:r>
          </w:p>
        </w:tc>
        <w:tc>
          <w:tcPr>
            <w:tcW w:w="720" w:type="dxa"/>
            <w:tcBorders>
              <w:top w:val="nil"/>
              <w:left w:val="nil"/>
              <w:bottom w:val="single" w:sz="4" w:space="0" w:color="auto"/>
              <w:right w:val="single" w:sz="4" w:space="0" w:color="auto"/>
            </w:tcBorders>
            <w:noWrap/>
            <w:vAlign w:val="bottom"/>
            <w:hideMark/>
          </w:tcPr>
          <w:p w14:paraId="6211B64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3D49201" w14:textId="77777777" w:rsidTr="00EF0821">
        <w:trPr>
          <w:trHeight w:val="600"/>
        </w:trPr>
        <w:tc>
          <w:tcPr>
            <w:tcW w:w="8435" w:type="dxa"/>
            <w:tcBorders>
              <w:top w:val="nil"/>
              <w:left w:val="single" w:sz="4" w:space="0" w:color="auto"/>
              <w:bottom w:val="single" w:sz="4" w:space="0" w:color="auto"/>
              <w:right w:val="single" w:sz="4" w:space="0" w:color="auto"/>
            </w:tcBorders>
            <w:noWrap/>
            <w:vAlign w:val="bottom"/>
            <w:hideMark/>
          </w:tcPr>
          <w:p w14:paraId="5A7946A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w:t>
            </w:r>
            <w:proofErr w:type="spellStart"/>
            <w:r>
              <w:rPr>
                <w:rFonts w:ascii="Arial" w:eastAsia="Times New Roman" w:hAnsi="Arial" w:cs="Arial"/>
                <w:kern w:val="0"/>
                <w:lang w:eastAsia="sl-SI"/>
              </w:rPr>
              <w:t>prednastavljen</w:t>
            </w:r>
            <w:proofErr w:type="spellEnd"/>
            <w:r>
              <w:rPr>
                <w:rFonts w:ascii="Arial" w:eastAsia="Times New Roman" w:hAnsi="Arial" w:cs="Arial"/>
                <w:kern w:val="0"/>
                <w:lang w:eastAsia="sl-SI"/>
              </w:rPr>
              <w:t xml:space="preserve"> položaj </w:t>
            </w:r>
            <w:proofErr w:type="spellStart"/>
            <w:r>
              <w:rPr>
                <w:rFonts w:ascii="Arial" w:eastAsia="Times New Roman" w:hAnsi="Arial" w:cs="Arial"/>
                <w:kern w:val="0"/>
                <w:lang w:eastAsia="sl-SI"/>
              </w:rPr>
              <w:t>flex</w:t>
            </w:r>
            <w:proofErr w:type="spellEnd"/>
            <w:r>
              <w:rPr>
                <w:rFonts w:ascii="Arial" w:eastAsia="Times New Roman" w:hAnsi="Arial" w:cs="Arial"/>
                <w:kern w:val="0"/>
                <w:lang w:eastAsia="sl-SI"/>
              </w:rPr>
              <w:t xml:space="preserve">, </w:t>
            </w:r>
            <w:proofErr w:type="spellStart"/>
            <w:r>
              <w:rPr>
                <w:rFonts w:ascii="Arial" w:eastAsia="Times New Roman" w:hAnsi="Arial" w:cs="Arial"/>
                <w:kern w:val="0"/>
                <w:lang w:eastAsia="sl-SI"/>
              </w:rPr>
              <w:t>re</w:t>
            </w:r>
            <w:proofErr w:type="spellEnd"/>
            <w:r>
              <w:rPr>
                <w:rFonts w:ascii="Arial" w:eastAsia="Times New Roman" w:hAnsi="Arial" w:cs="Arial"/>
                <w:kern w:val="0"/>
                <w:lang w:eastAsia="sl-SI"/>
              </w:rPr>
              <w:t>-</w:t>
            </w:r>
            <w:proofErr w:type="spellStart"/>
            <w:r>
              <w:rPr>
                <w:rFonts w:ascii="Arial" w:eastAsia="Times New Roman" w:hAnsi="Arial" w:cs="Arial"/>
                <w:kern w:val="0"/>
                <w:lang w:eastAsia="sl-SI"/>
              </w:rPr>
              <w:t>flex</w:t>
            </w:r>
            <w:proofErr w:type="spellEnd"/>
            <w:r>
              <w:rPr>
                <w:rFonts w:ascii="Arial" w:eastAsia="Times New Roman" w:hAnsi="Arial" w:cs="Arial"/>
                <w:kern w:val="0"/>
                <w:lang w:eastAsia="sl-SI"/>
              </w:rPr>
              <w:t xml:space="preserve">, </w:t>
            </w:r>
            <w:proofErr w:type="spellStart"/>
            <w:r>
              <w:rPr>
                <w:rFonts w:ascii="Arial" w:eastAsia="Times New Roman" w:hAnsi="Arial" w:cs="Arial"/>
                <w:kern w:val="0"/>
                <w:lang w:eastAsia="sl-SI"/>
              </w:rPr>
              <w:t>beach</w:t>
            </w:r>
            <w:proofErr w:type="spellEnd"/>
            <w:r>
              <w:rPr>
                <w:rFonts w:ascii="Arial" w:eastAsia="Times New Roman" w:hAnsi="Arial" w:cs="Arial"/>
                <w:kern w:val="0"/>
                <w:lang w:eastAsia="sl-SI"/>
              </w:rPr>
              <w:t xml:space="preserve"> </w:t>
            </w:r>
            <w:proofErr w:type="spellStart"/>
            <w:r>
              <w:rPr>
                <w:rFonts w:ascii="Arial" w:eastAsia="Times New Roman" w:hAnsi="Arial" w:cs="Arial"/>
                <w:kern w:val="0"/>
                <w:lang w:eastAsia="sl-SI"/>
              </w:rPr>
              <w:t>chair</w:t>
            </w:r>
            <w:proofErr w:type="spellEnd"/>
            <w:r>
              <w:rPr>
                <w:rFonts w:ascii="Arial" w:eastAsia="Times New Roman" w:hAnsi="Arial" w:cs="Arial"/>
                <w:kern w:val="0"/>
                <w:lang w:eastAsia="sl-SI"/>
              </w:rPr>
              <w:t xml:space="preserve"> in nastavitev hrbtnega dela horizontalno (0 pozicija)</w:t>
            </w:r>
          </w:p>
        </w:tc>
        <w:tc>
          <w:tcPr>
            <w:tcW w:w="720" w:type="dxa"/>
            <w:tcBorders>
              <w:top w:val="nil"/>
              <w:left w:val="nil"/>
              <w:bottom w:val="single" w:sz="4" w:space="0" w:color="auto"/>
              <w:right w:val="single" w:sz="4" w:space="0" w:color="auto"/>
            </w:tcBorders>
            <w:noWrap/>
            <w:vAlign w:val="bottom"/>
            <w:hideMark/>
          </w:tcPr>
          <w:p w14:paraId="7997E90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FCF9B35"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CF21AF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15. napajalna enota ročnega upravljalca</w:t>
            </w:r>
          </w:p>
        </w:tc>
        <w:tc>
          <w:tcPr>
            <w:tcW w:w="720" w:type="dxa"/>
            <w:tcBorders>
              <w:top w:val="nil"/>
              <w:left w:val="nil"/>
              <w:bottom w:val="single" w:sz="4" w:space="0" w:color="auto"/>
              <w:right w:val="single" w:sz="4" w:space="0" w:color="auto"/>
            </w:tcBorders>
            <w:noWrap/>
            <w:vAlign w:val="bottom"/>
            <w:hideMark/>
          </w:tcPr>
          <w:p w14:paraId="0F02219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65C02230"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A823C0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16. nosilnost min. 250 kg</w:t>
            </w:r>
          </w:p>
        </w:tc>
        <w:tc>
          <w:tcPr>
            <w:tcW w:w="720" w:type="dxa"/>
            <w:tcBorders>
              <w:top w:val="nil"/>
              <w:left w:val="nil"/>
              <w:bottom w:val="single" w:sz="4" w:space="0" w:color="auto"/>
              <w:right w:val="single" w:sz="4" w:space="0" w:color="auto"/>
            </w:tcBorders>
            <w:noWrap/>
            <w:vAlign w:val="bottom"/>
            <w:hideMark/>
          </w:tcPr>
          <w:p w14:paraId="314601C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43C21D8"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6EC69E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c>
          <w:tcPr>
            <w:tcW w:w="720" w:type="dxa"/>
            <w:tcBorders>
              <w:top w:val="nil"/>
              <w:left w:val="nil"/>
              <w:bottom w:val="single" w:sz="4" w:space="0" w:color="auto"/>
              <w:right w:val="single" w:sz="4" w:space="0" w:color="auto"/>
            </w:tcBorders>
            <w:noWrap/>
            <w:vAlign w:val="bottom"/>
            <w:hideMark/>
          </w:tcPr>
          <w:p w14:paraId="06A85E7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69C0FF0" w14:textId="77777777" w:rsidTr="00EF0821">
        <w:trPr>
          <w:trHeight w:val="315"/>
        </w:trPr>
        <w:tc>
          <w:tcPr>
            <w:tcW w:w="8435" w:type="dxa"/>
            <w:tcBorders>
              <w:top w:val="nil"/>
              <w:left w:val="single" w:sz="4" w:space="0" w:color="auto"/>
              <w:bottom w:val="single" w:sz="4" w:space="0" w:color="auto"/>
              <w:right w:val="single" w:sz="4" w:space="0" w:color="auto"/>
            </w:tcBorders>
            <w:noWrap/>
            <w:vAlign w:val="bottom"/>
            <w:hideMark/>
          </w:tcPr>
          <w:p w14:paraId="11EB1A90" w14:textId="77777777" w:rsidR="00EF0821" w:rsidRDefault="00EF0821">
            <w:pPr>
              <w:widowControl/>
              <w:spacing w:after="0" w:line="240" w:lineRule="auto"/>
              <w:rPr>
                <w:rFonts w:ascii="Arial" w:eastAsia="Times New Roman" w:hAnsi="Arial" w:cs="Arial"/>
                <w:b/>
                <w:bCs/>
                <w:kern w:val="0"/>
                <w:lang w:eastAsia="sl-SI"/>
              </w:rPr>
            </w:pPr>
            <w:r>
              <w:rPr>
                <w:rFonts w:ascii="Arial" w:eastAsia="Times New Roman" w:hAnsi="Arial" w:cs="Arial"/>
                <w:b/>
                <w:bCs/>
                <w:kern w:val="0"/>
                <w:lang w:eastAsia="sl-SI"/>
              </w:rPr>
              <w:t xml:space="preserve">OPERACIJSKA PLOŠČA UNIVERZALNA </w:t>
            </w:r>
          </w:p>
        </w:tc>
        <w:tc>
          <w:tcPr>
            <w:tcW w:w="720" w:type="dxa"/>
            <w:tcBorders>
              <w:top w:val="nil"/>
              <w:left w:val="nil"/>
              <w:bottom w:val="single" w:sz="4" w:space="0" w:color="auto"/>
              <w:right w:val="single" w:sz="4" w:space="0" w:color="auto"/>
            </w:tcBorders>
            <w:noWrap/>
            <w:vAlign w:val="bottom"/>
            <w:hideMark/>
          </w:tcPr>
          <w:p w14:paraId="0366B78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0359058C"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C1C25C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 sestavljena iz spodnje hrbtne sekcije ter sedežne plošče z možnostjo </w:t>
            </w:r>
          </w:p>
        </w:tc>
        <w:tc>
          <w:tcPr>
            <w:tcW w:w="720" w:type="dxa"/>
            <w:tcBorders>
              <w:top w:val="nil"/>
              <w:left w:val="nil"/>
              <w:bottom w:val="single" w:sz="4" w:space="0" w:color="auto"/>
              <w:right w:val="single" w:sz="4" w:space="0" w:color="auto"/>
            </w:tcBorders>
            <w:noWrap/>
            <w:vAlign w:val="bottom"/>
            <w:hideMark/>
          </w:tcPr>
          <w:p w14:paraId="5EE1467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7DC7D48"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93675D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dodajanja vseh spodaj navedenih segmentov</w:t>
            </w:r>
          </w:p>
        </w:tc>
        <w:tc>
          <w:tcPr>
            <w:tcW w:w="720" w:type="dxa"/>
            <w:tcBorders>
              <w:top w:val="nil"/>
              <w:left w:val="nil"/>
              <w:bottom w:val="single" w:sz="4" w:space="0" w:color="auto"/>
              <w:right w:val="single" w:sz="4" w:space="0" w:color="auto"/>
            </w:tcBorders>
            <w:noWrap/>
            <w:vAlign w:val="bottom"/>
            <w:hideMark/>
          </w:tcPr>
          <w:p w14:paraId="0952C85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620BCE81"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0BF1E8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2. material: konstrukcija plošče in stranske tirnice iz nerjavečega jekla ali nerjaveče</w:t>
            </w:r>
          </w:p>
        </w:tc>
        <w:tc>
          <w:tcPr>
            <w:tcW w:w="720" w:type="dxa"/>
            <w:tcBorders>
              <w:top w:val="nil"/>
              <w:left w:val="nil"/>
              <w:bottom w:val="single" w:sz="4" w:space="0" w:color="auto"/>
              <w:right w:val="single" w:sz="4" w:space="0" w:color="auto"/>
            </w:tcBorders>
            <w:noWrap/>
            <w:vAlign w:val="bottom"/>
            <w:hideMark/>
          </w:tcPr>
          <w:p w14:paraId="6F03060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BD7D314"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9FE041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litine, odporne na dezinfekcijo, ki omogoča hitro in enostavno pritrjevanje ter</w:t>
            </w:r>
          </w:p>
        </w:tc>
        <w:tc>
          <w:tcPr>
            <w:tcW w:w="720" w:type="dxa"/>
            <w:tcBorders>
              <w:top w:val="nil"/>
              <w:left w:val="nil"/>
              <w:bottom w:val="single" w:sz="4" w:space="0" w:color="auto"/>
              <w:right w:val="single" w:sz="4" w:space="0" w:color="auto"/>
            </w:tcBorders>
            <w:noWrap/>
            <w:vAlign w:val="bottom"/>
            <w:hideMark/>
          </w:tcPr>
          <w:p w14:paraId="20F0401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C206864"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1C9717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odstranjevanje nožne plošče  z enkratnim pritiskom ali zasunom varnostnega</w:t>
            </w:r>
          </w:p>
        </w:tc>
        <w:tc>
          <w:tcPr>
            <w:tcW w:w="720" w:type="dxa"/>
            <w:tcBorders>
              <w:top w:val="nil"/>
              <w:left w:val="nil"/>
              <w:bottom w:val="single" w:sz="4" w:space="0" w:color="auto"/>
              <w:right w:val="single" w:sz="4" w:space="0" w:color="auto"/>
            </w:tcBorders>
            <w:noWrap/>
            <w:vAlign w:val="bottom"/>
            <w:hideMark/>
          </w:tcPr>
          <w:p w14:paraId="0813D6B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26734B1F"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251BC9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zatiča (nič vijačenja)</w:t>
            </w:r>
          </w:p>
        </w:tc>
        <w:tc>
          <w:tcPr>
            <w:tcW w:w="720" w:type="dxa"/>
            <w:tcBorders>
              <w:top w:val="nil"/>
              <w:left w:val="nil"/>
              <w:bottom w:val="single" w:sz="4" w:space="0" w:color="auto"/>
              <w:right w:val="single" w:sz="4" w:space="0" w:color="auto"/>
            </w:tcBorders>
            <w:noWrap/>
            <w:vAlign w:val="bottom"/>
            <w:hideMark/>
          </w:tcPr>
          <w:p w14:paraId="14BCB4D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68CE6A1" w14:textId="77777777" w:rsidTr="00EF0821">
        <w:trPr>
          <w:trHeight w:val="300"/>
        </w:trPr>
        <w:tc>
          <w:tcPr>
            <w:tcW w:w="8435" w:type="dxa"/>
            <w:tcBorders>
              <w:top w:val="nil"/>
              <w:left w:val="single" w:sz="4" w:space="0" w:color="auto"/>
              <w:bottom w:val="single" w:sz="4" w:space="0" w:color="auto"/>
              <w:right w:val="single" w:sz="4" w:space="0" w:color="auto"/>
            </w:tcBorders>
            <w:vAlign w:val="bottom"/>
            <w:hideMark/>
          </w:tcPr>
          <w:p w14:paraId="30159DA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3. možnost nastavitve položaja dvodelne nožne plošče za vsako ploščo </w:t>
            </w:r>
          </w:p>
        </w:tc>
        <w:tc>
          <w:tcPr>
            <w:tcW w:w="720" w:type="dxa"/>
            <w:tcBorders>
              <w:top w:val="nil"/>
              <w:left w:val="nil"/>
              <w:bottom w:val="single" w:sz="4" w:space="0" w:color="auto"/>
              <w:right w:val="single" w:sz="4" w:space="0" w:color="auto"/>
            </w:tcBorders>
            <w:noWrap/>
            <w:vAlign w:val="bottom"/>
            <w:hideMark/>
          </w:tcPr>
          <w:p w14:paraId="484E151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3CFC075"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6789A5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posebej pod OP ploščo morajo biti vodila za vstavljanje RTG plošč od </w:t>
            </w:r>
          </w:p>
        </w:tc>
        <w:tc>
          <w:tcPr>
            <w:tcW w:w="720" w:type="dxa"/>
            <w:tcBorders>
              <w:top w:val="nil"/>
              <w:left w:val="nil"/>
              <w:bottom w:val="single" w:sz="4" w:space="0" w:color="auto"/>
              <w:right w:val="single" w:sz="4" w:space="0" w:color="auto"/>
            </w:tcBorders>
            <w:noWrap/>
            <w:vAlign w:val="bottom"/>
            <w:hideMark/>
          </w:tcPr>
          <w:p w14:paraId="2BC4B13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2A76BB0"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4171FC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predela glave do  vključno predela medenice</w:t>
            </w:r>
          </w:p>
        </w:tc>
        <w:tc>
          <w:tcPr>
            <w:tcW w:w="720" w:type="dxa"/>
            <w:tcBorders>
              <w:top w:val="nil"/>
              <w:left w:val="nil"/>
              <w:bottom w:val="single" w:sz="4" w:space="0" w:color="auto"/>
              <w:right w:val="single" w:sz="4" w:space="0" w:color="auto"/>
            </w:tcBorders>
            <w:noWrap/>
            <w:vAlign w:val="bottom"/>
            <w:hideMark/>
          </w:tcPr>
          <w:p w14:paraId="462BA00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63A7DA7"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BDB006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c>
          <w:tcPr>
            <w:tcW w:w="720" w:type="dxa"/>
            <w:tcBorders>
              <w:top w:val="nil"/>
              <w:left w:val="nil"/>
              <w:bottom w:val="single" w:sz="4" w:space="0" w:color="auto"/>
              <w:right w:val="single" w:sz="4" w:space="0" w:color="auto"/>
            </w:tcBorders>
            <w:noWrap/>
            <w:vAlign w:val="bottom"/>
            <w:hideMark/>
          </w:tcPr>
          <w:p w14:paraId="5BAC25F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21D5F884" w14:textId="77777777" w:rsidTr="00EF0821">
        <w:trPr>
          <w:trHeight w:val="315"/>
        </w:trPr>
        <w:tc>
          <w:tcPr>
            <w:tcW w:w="8435" w:type="dxa"/>
            <w:tcBorders>
              <w:top w:val="nil"/>
              <w:left w:val="single" w:sz="4" w:space="0" w:color="auto"/>
              <w:bottom w:val="nil"/>
              <w:right w:val="single" w:sz="4" w:space="0" w:color="auto"/>
            </w:tcBorders>
            <w:vAlign w:val="center"/>
            <w:hideMark/>
          </w:tcPr>
          <w:p w14:paraId="3CF35D97" w14:textId="77777777" w:rsidR="00EF0821" w:rsidRDefault="00EF0821">
            <w:pPr>
              <w:widowControl/>
              <w:spacing w:after="0" w:line="240" w:lineRule="auto"/>
              <w:rPr>
                <w:rFonts w:ascii="Arial" w:eastAsia="Times New Roman" w:hAnsi="Arial" w:cs="Arial"/>
                <w:b/>
                <w:bCs/>
                <w:kern w:val="0"/>
                <w:lang w:eastAsia="sl-SI"/>
              </w:rPr>
            </w:pPr>
            <w:r>
              <w:rPr>
                <w:rFonts w:ascii="Arial" w:eastAsia="Times New Roman" w:hAnsi="Arial" w:cs="Arial"/>
                <w:b/>
                <w:bCs/>
                <w:kern w:val="0"/>
                <w:lang w:eastAsia="sl-SI"/>
              </w:rPr>
              <w:t>SEGMENTI ZA UNIVERZALNO OP PLOŠČO          </w:t>
            </w:r>
          </w:p>
        </w:tc>
        <w:tc>
          <w:tcPr>
            <w:tcW w:w="720" w:type="dxa"/>
            <w:tcBorders>
              <w:top w:val="nil"/>
              <w:left w:val="single" w:sz="4" w:space="0" w:color="auto"/>
              <w:bottom w:val="single" w:sz="4" w:space="0" w:color="auto"/>
              <w:right w:val="single" w:sz="4" w:space="0" w:color="auto"/>
            </w:tcBorders>
            <w:noWrap/>
            <w:vAlign w:val="bottom"/>
            <w:hideMark/>
          </w:tcPr>
          <w:p w14:paraId="5F5A2F5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E9D5CA7" w14:textId="77777777" w:rsidTr="00EF0821">
        <w:trPr>
          <w:trHeight w:val="315"/>
        </w:trPr>
        <w:tc>
          <w:tcPr>
            <w:tcW w:w="8435" w:type="dxa"/>
            <w:tcBorders>
              <w:top w:val="single" w:sz="4" w:space="0" w:color="auto"/>
              <w:left w:val="single" w:sz="4" w:space="0" w:color="auto"/>
              <w:bottom w:val="single" w:sz="4" w:space="0" w:color="auto"/>
              <w:right w:val="single" w:sz="4" w:space="0" w:color="auto"/>
            </w:tcBorders>
            <w:noWrap/>
            <w:vAlign w:val="bottom"/>
            <w:hideMark/>
          </w:tcPr>
          <w:p w14:paraId="28AB9B5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4</w:t>
            </w:r>
            <w:r>
              <w:rPr>
                <w:rFonts w:ascii="Arial" w:eastAsia="Times New Roman" w:hAnsi="Arial" w:cs="Arial"/>
                <w:b/>
                <w:bCs/>
                <w:kern w:val="0"/>
                <w:lang w:eastAsia="sl-SI"/>
              </w:rPr>
              <w:t>.</w:t>
            </w:r>
            <w:r>
              <w:rPr>
                <w:rFonts w:ascii="Arial" w:eastAsia="Times New Roman" w:hAnsi="Arial" w:cs="Arial"/>
                <w:kern w:val="0"/>
                <w:lang w:eastAsia="sl-SI"/>
              </w:rPr>
              <w:t xml:space="preserve"> Standardna hrbtna plošča</w:t>
            </w:r>
          </w:p>
        </w:tc>
        <w:tc>
          <w:tcPr>
            <w:tcW w:w="720" w:type="dxa"/>
            <w:tcBorders>
              <w:top w:val="nil"/>
              <w:left w:val="nil"/>
              <w:bottom w:val="single" w:sz="4" w:space="0" w:color="auto"/>
              <w:right w:val="single" w:sz="4" w:space="0" w:color="auto"/>
            </w:tcBorders>
            <w:noWrap/>
            <w:vAlign w:val="bottom"/>
            <w:hideMark/>
          </w:tcPr>
          <w:p w14:paraId="5A7466E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2193EDED"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5F8423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5. podaljšek hrbtne plošče </w:t>
            </w:r>
          </w:p>
        </w:tc>
        <w:tc>
          <w:tcPr>
            <w:tcW w:w="720" w:type="dxa"/>
            <w:tcBorders>
              <w:top w:val="nil"/>
              <w:left w:val="nil"/>
              <w:bottom w:val="single" w:sz="4" w:space="0" w:color="auto"/>
              <w:right w:val="single" w:sz="4" w:space="0" w:color="auto"/>
            </w:tcBorders>
            <w:noWrap/>
            <w:vAlign w:val="bottom"/>
            <w:hideMark/>
          </w:tcPr>
          <w:p w14:paraId="10121A9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700C732C"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31B5E5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6. 4 delna nožna plošča prepustna za RTG žarke (par) s hitro spojko za odstranitev</w:t>
            </w:r>
          </w:p>
        </w:tc>
        <w:tc>
          <w:tcPr>
            <w:tcW w:w="720" w:type="dxa"/>
            <w:tcBorders>
              <w:top w:val="nil"/>
              <w:left w:val="nil"/>
              <w:bottom w:val="single" w:sz="4" w:space="0" w:color="auto"/>
              <w:right w:val="single" w:sz="4" w:space="0" w:color="auto"/>
            </w:tcBorders>
            <w:noWrap/>
            <w:vAlign w:val="bottom"/>
            <w:hideMark/>
          </w:tcPr>
          <w:p w14:paraId="0BFFD14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par</w:t>
            </w:r>
          </w:p>
        </w:tc>
      </w:tr>
      <w:tr w:rsidR="00EF0821" w14:paraId="2D3B97E2"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8AB4BC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plošče, katera omogoča hitro in enostavno pritrjevanje in odstranjevanje nožne</w:t>
            </w:r>
          </w:p>
        </w:tc>
        <w:tc>
          <w:tcPr>
            <w:tcW w:w="720" w:type="dxa"/>
            <w:tcBorders>
              <w:top w:val="nil"/>
              <w:left w:val="nil"/>
              <w:bottom w:val="single" w:sz="4" w:space="0" w:color="auto"/>
              <w:right w:val="single" w:sz="4" w:space="0" w:color="auto"/>
            </w:tcBorders>
            <w:noWrap/>
            <w:vAlign w:val="bottom"/>
            <w:hideMark/>
          </w:tcPr>
          <w:p w14:paraId="4E87079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114A3AE"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23E730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plošče z enkratnim pritiskom varnostnega zatiča. Nožna plošča mora imeti                      </w:t>
            </w:r>
          </w:p>
        </w:tc>
        <w:tc>
          <w:tcPr>
            <w:tcW w:w="720" w:type="dxa"/>
            <w:tcBorders>
              <w:top w:val="nil"/>
              <w:left w:val="nil"/>
              <w:bottom w:val="single" w:sz="4" w:space="0" w:color="auto"/>
              <w:right w:val="single" w:sz="4" w:space="0" w:color="auto"/>
            </w:tcBorders>
            <w:noWrap/>
            <w:vAlign w:val="bottom"/>
            <w:hideMark/>
          </w:tcPr>
          <w:p w14:paraId="10CF7052"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BD5AF79"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FD7EBE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vgrajeno elektronsko detekcijo zaznavanja vrste nožne plošče.</w:t>
            </w:r>
          </w:p>
        </w:tc>
        <w:tc>
          <w:tcPr>
            <w:tcW w:w="720" w:type="dxa"/>
            <w:tcBorders>
              <w:top w:val="nil"/>
              <w:left w:val="nil"/>
              <w:bottom w:val="single" w:sz="4" w:space="0" w:color="auto"/>
              <w:right w:val="single" w:sz="4" w:space="0" w:color="auto"/>
            </w:tcBorders>
            <w:noWrap/>
            <w:vAlign w:val="bottom"/>
            <w:hideMark/>
          </w:tcPr>
          <w:p w14:paraId="6982D942"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2EF86C30"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FB9AC2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7.  2 delna nožna plošča </w:t>
            </w:r>
          </w:p>
        </w:tc>
        <w:tc>
          <w:tcPr>
            <w:tcW w:w="720" w:type="dxa"/>
            <w:tcBorders>
              <w:top w:val="nil"/>
              <w:left w:val="nil"/>
              <w:bottom w:val="single" w:sz="4" w:space="0" w:color="auto"/>
              <w:right w:val="single" w:sz="4" w:space="0" w:color="auto"/>
            </w:tcBorders>
            <w:noWrap/>
            <w:vAlign w:val="bottom"/>
            <w:hideMark/>
          </w:tcPr>
          <w:p w14:paraId="010EC71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09FAA757" w14:textId="77777777" w:rsidTr="00EF0821">
        <w:trPr>
          <w:trHeight w:val="600"/>
        </w:trPr>
        <w:tc>
          <w:tcPr>
            <w:tcW w:w="8435" w:type="dxa"/>
            <w:tcBorders>
              <w:top w:val="nil"/>
              <w:left w:val="single" w:sz="4" w:space="0" w:color="auto"/>
              <w:bottom w:val="single" w:sz="4" w:space="0" w:color="auto"/>
              <w:right w:val="single" w:sz="4" w:space="0" w:color="auto"/>
            </w:tcBorders>
            <w:vAlign w:val="bottom"/>
            <w:hideMark/>
          </w:tcPr>
          <w:p w14:paraId="0B5B351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8. Hrbtna plošča za operacijo rame - hrbtna plošča za </w:t>
            </w:r>
            <w:proofErr w:type="spellStart"/>
            <w:r>
              <w:rPr>
                <w:rFonts w:ascii="Arial" w:eastAsia="Times New Roman" w:hAnsi="Arial" w:cs="Arial"/>
                <w:kern w:val="0"/>
                <w:lang w:eastAsia="sl-SI"/>
              </w:rPr>
              <w:t>artroskopije</w:t>
            </w:r>
            <w:proofErr w:type="spellEnd"/>
            <w:r>
              <w:rPr>
                <w:rFonts w:ascii="Arial" w:eastAsia="Times New Roman" w:hAnsi="Arial" w:cs="Arial"/>
                <w:kern w:val="0"/>
                <w:lang w:eastAsia="sl-SI"/>
              </w:rPr>
              <w:t xml:space="preserve"> rame (stranski segmenti blazine so odstranljivi)</w:t>
            </w:r>
          </w:p>
        </w:tc>
        <w:tc>
          <w:tcPr>
            <w:tcW w:w="720" w:type="dxa"/>
            <w:tcBorders>
              <w:top w:val="nil"/>
              <w:left w:val="nil"/>
              <w:bottom w:val="single" w:sz="4" w:space="0" w:color="auto"/>
              <w:right w:val="single" w:sz="4" w:space="0" w:color="auto"/>
            </w:tcBorders>
            <w:noWrap/>
            <w:vAlign w:val="bottom"/>
            <w:hideMark/>
          </w:tcPr>
          <w:p w14:paraId="450FCB6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59F9EB8E"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FF274F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9.  vzglavna plošča z dvojno artikulacijo</w:t>
            </w:r>
          </w:p>
        </w:tc>
        <w:tc>
          <w:tcPr>
            <w:tcW w:w="720" w:type="dxa"/>
            <w:tcBorders>
              <w:top w:val="nil"/>
              <w:left w:val="nil"/>
              <w:bottom w:val="single" w:sz="4" w:space="0" w:color="auto"/>
              <w:right w:val="single" w:sz="4" w:space="0" w:color="auto"/>
            </w:tcBorders>
            <w:noWrap/>
            <w:vAlign w:val="bottom"/>
            <w:hideMark/>
          </w:tcPr>
          <w:p w14:paraId="437E290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3D30B05B"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3CE8EE2"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10. podpora za glavo čelada pri hrbtni plošča za </w:t>
            </w:r>
            <w:proofErr w:type="spellStart"/>
            <w:r>
              <w:rPr>
                <w:rFonts w:ascii="Arial" w:eastAsia="Times New Roman" w:hAnsi="Arial" w:cs="Arial"/>
                <w:kern w:val="0"/>
                <w:lang w:eastAsia="sl-SI"/>
              </w:rPr>
              <w:t>artroskopije</w:t>
            </w:r>
            <w:proofErr w:type="spellEnd"/>
            <w:r>
              <w:rPr>
                <w:rFonts w:ascii="Arial" w:eastAsia="Times New Roman" w:hAnsi="Arial" w:cs="Arial"/>
                <w:kern w:val="0"/>
                <w:lang w:eastAsia="sl-SI"/>
              </w:rPr>
              <w:t xml:space="preserve"> rame</w:t>
            </w:r>
          </w:p>
        </w:tc>
        <w:tc>
          <w:tcPr>
            <w:tcW w:w="720" w:type="dxa"/>
            <w:tcBorders>
              <w:top w:val="nil"/>
              <w:left w:val="nil"/>
              <w:bottom w:val="single" w:sz="4" w:space="0" w:color="auto"/>
              <w:right w:val="single" w:sz="4" w:space="0" w:color="auto"/>
            </w:tcBorders>
            <w:noWrap/>
            <w:vAlign w:val="bottom"/>
            <w:hideMark/>
          </w:tcPr>
          <w:p w14:paraId="064C6E5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 kos </w:t>
            </w:r>
          </w:p>
        </w:tc>
      </w:tr>
      <w:tr w:rsidR="00EF0821" w14:paraId="760756DB" w14:textId="77777777" w:rsidTr="00EF0821">
        <w:trPr>
          <w:trHeight w:val="514"/>
        </w:trPr>
        <w:tc>
          <w:tcPr>
            <w:tcW w:w="8435" w:type="dxa"/>
            <w:tcBorders>
              <w:top w:val="nil"/>
              <w:left w:val="single" w:sz="4" w:space="0" w:color="auto"/>
              <w:bottom w:val="single" w:sz="4" w:space="0" w:color="auto"/>
              <w:right w:val="single" w:sz="4" w:space="0" w:color="auto"/>
            </w:tcBorders>
            <w:vAlign w:val="bottom"/>
            <w:hideMark/>
          </w:tcPr>
          <w:p w14:paraId="0FEA5CD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11. držalo za roko dolžine 450 mm; možnost individualne prilagoditve: možnost vrtenja, nastavljiva dolžina in višina</w:t>
            </w:r>
          </w:p>
        </w:tc>
        <w:tc>
          <w:tcPr>
            <w:tcW w:w="720" w:type="dxa"/>
            <w:tcBorders>
              <w:top w:val="nil"/>
              <w:left w:val="nil"/>
              <w:bottom w:val="single" w:sz="4" w:space="0" w:color="auto"/>
              <w:right w:val="single" w:sz="4" w:space="0" w:color="auto"/>
            </w:tcBorders>
            <w:noWrap/>
            <w:vAlign w:val="bottom"/>
            <w:hideMark/>
          </w:tcPr>
          <w:p w14:paraId="2CF960E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2 kos </w:t>
            </w:r>
          </w:p>
        </w:tc>
      </w:tr>
      <w:tr w:rsidR="00EF0821" w14:paraId="2633BFF5" w14:textId="77777777" w:rsidTr="00EF0821">
        <w:trPr>
          <w:trHeight w:val="300"/>
        </w:trPr>
        <w:tc>
          <w:tcPr>
            <w:tcW w:w="8435" w:type="dxa"/>
            <w:tcBorders>
              <w:top w:val="nil"/>
              <w:left w:val="single" w:sz="4" w:space="0" w:color="auto"/>
              <w:bottom w:val="single" w:sz="4" w:space="0" w:color="auto"/>
              <w:right w:val="single" w:sz="4" w:space="0" w:color="auto"/>
            </w:tcBorders>
            <w:vAlign w:val="bottom"/>
            <w:hideMark/>
          </w:tcPr>
          <w:p w14:paraId="129C00B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12. </w:t>
            </w:r>
            <w:proofErr w:type="spellStart"/>
            <w:r>
              <w:rPr>
                <w:rFonts w:ascii="Arial" w:eastAsia="Times New Roman" w:hAnsi="Arial" w:cs="Arial"/>
                <w:kern w:val="0"/>
                <w:lang w:eastAsia="sl-SI"/>
              </w:rPr>
              <w:t>Trimano</w:t>
            </w:r>
            <w:proofErr w:type="spellEnd"/>
            <w:r>
              <w:rPr>
                <w:rFonts w:ascii="Arial" w:eastAsia="Times New Roman" w:hAnsi="Arial" w:cs="Arial"/>
                <w:kern w:val="0"/>
                <w:lang w:eastAsia="sl-SI"/>
              </w:rPr>
              <w:t xml:space="preserve"> </w:t>
            </w:r>
            <w:proofErr w:type="spellStart"/>
            <w:r>
              <w:rPr>
                <w:rFonts w:ascii="Arial" w:eastAsia="Times New Roman" w:hAnsi="Arial" w:cs="Arial"/>
                <w:kern w:val="0"/>
                <w:lang w:eastAsia="sl-SI"/>
              </w:rPr>
              <w:t>Fortis</w:t>
            </w:r>
            <w:proofErr w:type="spellEnd"/>
            <w:r>
              <w:rPr>
                <w:rFonts w:ascii="Arial" w:eastAsia="Times New Roman" w:hAnsi="Arial" w:cs="Arial"/>
                <w:kern w:val="0"/>
                <w:lang w:eastAsia="sl-SI"/>
              </w:rPr>
              <w:t xml:space="preserve"> roka za </w:t>
            </w:r>
            <w:proofErr w:type="spellStart"/>
            <w:r>
              <w:rPr>
                <w:rFonts w:ascii="Arial" w:eastAsia="Times New Roman" w:hAnsi="Arial" w:cs="Arial"/>
                <w:kern w:val="0"/>
                <w:lang w:eastAsia="sl-SI"/>
              </w:rPr>
              <w:t>artroskopijo</w:t>
            </w:r>
            <w:proofErr w:type="spellEnd"/>
            <w:r>
              <w:rPr>
                <w:rFonts w:ascii="Arial" w:eastAsia="Times New Roman" w:hAnsi="Arial" w:cs="Arial"/>
                <w:kern w:val="0"/>
                <w:lang w:eastAsia="sl-SI"/>
              </w:rPr>
              <w:t xml:space="preserve"> rame/komolca/zapestja - ali enakovredna - mehanska</w:t>
            </w:r>
          </w:p>
        </w:tc>
        <w:tc>
          <w:tcPr>
            <w:tcW w:w="720" w:type="dxa"/>
            <w:tcBorders>
              <w:top w:val="nil"/>
              <w:left w:val="nil"/>
              <w:bottom w:val="single" w:sz="4" w:space="0" w:color="auto"/>
              <w:right w:val="single" w:sz="4" w:space="0" w:color="auto"/>
            </w:tcBorders>
            <w:noWrap/>
            <w:vAlign w:val="bottom"/>
            <w:hideMark/>
          </w:tcPr>
          <w:p w14:paraId="05D3B78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14A93857"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A57E9A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13. </w:t>
            </w:r>
            <w:proofErr w:type="spellStart"/>
            <w:r>
              <w:rPr>
                <w:rFonts w:ascii="Arial" w:eastAsia="Times New Roman" w:hAnsi="Arial" w:cs="Arial"/>
                <w:kern w:val="0"/>
                <w:lang w:eastAsia="sl-SI"/>
              </w:rPr>
              <w:t>anestezijski</w:t>
            </w:r>
            <w:proofErr w:type="spellEnd"/>
            <w:r>
              <w:rPr>
                <w:rFonts w:ascii="Arial" w:eastAsia="Times New Roman" w:hAnsi="Arial" w:cs="Arial"/>
                <w:kern w:val="0"/>
                <w:lang w:eastAsia="sl-SI"/>
              </w:rPr>
              <w:t xml:space="preserve"> zaslon</w:t>
            </w:r>
          </w:p>
        </w:tc>
        <w:tc>
          <w:tcPr>
            <w:tcW w:w="720" w:type="dxa"/>
            <w:tcBorders>
              <w:top w:val="nil"/>
              <w:left w:val="nil"/>
              <w:bottom w:val="single" w:sz="4" w:space="0" w:color="auto"/>
              <w:right w:val="single" w:sz="4" w:space="0" w:color="auto"/>
            </w:tcBorders>
            <w:noWrap/>
            <w:vAlign w:val="bottom"/>
            <w:hideMark/>
          </w:tcPr>
          <w:p w14:paraId="09AB88B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4657C8B3"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AE3233E"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14. podaljšek zobčaste cevi za </w:t>
            </w:r>
            <w:proofErr w:type="spellStart"/>
            <w:r>
              <w:rPr>
                <w:rFonts w:ascii="Arial" w:eastAsia="Times New Roman" w:hAnsi="Arial" w:cs="Arial"/>
                <w:kern w:val="0"/>
                <w:lang w:eastAsia="sl-SI"/>
              </w:rPr>
              <w:t>anestezijski</w:t>
            </w:r>
            <w:proofErr w:type="spellEnd"/>
            <w:r>
              <w:rPr>
                <w:rFonts w:ascii="Arial" w:eastAsia="Times New Roman" w:hAnsi="Arial" w:cs="Arial"/>
                <w:kern w:val="0"/>
                <w:lang w:eastAsia="sl-SI"/>
              </w:rPr>
              <w:t xml:space="preserve"> zaslon</w:t>
            </w:r>
          </w:p>
        </w:tc>
        <w:tc>
          <w:tcPr>
            <w:tcW w:w="720" w:type="dxa"/>
            <w:tcBorders>
              <w:top w:val="nil"/>
              <w:left w:val="nil"/>
              <w:bottom w:val="single" w:sz="4" w:space="0" w:color="auto"/>
              <w:right w:val="single" w:sz="4" w:space="0" w:color="auto"/>
            </w:tcBorders>
            <w:noWrap/>
            <w:vAlign w:val="bottom"/>
            <w:hideMark/>
          </w:tcPr>
          <w:p w14:paraId="36CBDFD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41D74AC3"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0BB435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15. infuzijsko stojalo </w:t>
            </w:r>
          </w:p>
        </w:tc>
        <w:tc>
          <w:tcPr>
            <w:tcW w:w="720" w:type="dxa"/>
            <w:tcBorders>
              <w:top w:val="nil"/>
              <w:left w:val="nil"/>
              <w:bottom w:val="single" w:sz="4" w:space="0" w:color="auto"/>
              <w:right w:val="single" w:sz="4" w:space="0" w:color="auto"/>
            </w:tcBorders>
            <w:noWrap/>
            <w:vAlign w:val="bottom"/>
            <w:hideMark/>
          </w:tcPr>
          <w:p w14:paraId="1B12F896"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2 kos</w:t>
            </w:r>
          </w:p>
        </w:tc>
      </w:tr>
      <w:tr w:rsidR="00EF0821" w14:paraId="6C87667E" w14:textId="77777777" w:rsidTr="00EF0821">
        <w:trPr>
          <w:trHeight w:val="600"/>
        </w:trPr>
        <w:tc>
          <w:tcPr>
            <w:tcW w:w="8435" w:type="dxa"/>
            <w:tcBorders>
              <w:top w:val="nil"/>
              <w:left w:val="single" w:sz="4" w:space="0" w:color="auto"/>
              <w:bottom w:val="single" w:sz="4" w:space="0" w:color="auto"/>
              <w:right w:val="single" w:sz="4" w:space="0" w:color="auto"/>
            </w:tcBorders>
            <w:vAlign w:val="bottom"/>
            <w:hideMark/>
          </w:tcPr>
          <w:p w14:paraId="7B5C047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lastRenderedPageBreak/>
              <w:t>16. - Standardi:  EN 60601-1-1,  EN 60601 - 2 - 46, uredbi o medicinskih pripomočkih 2017/745/EU in 2020/561/EU / ali enakovredni</w:t>
            </w:r>
          </w:p>
        </w:tc>
        <w:tc>
          <w:tcPr>
            <w:tcW w:w="720" w:type="dxa"/>
            <w:tcBorders>
              <w:top w:val="nil"/>
              <w:left w:val="nil"/>
              <w:bottom w:val="single" w:sz="4" w:space="0" w:color="auto"/>
              <w:right w:val="single" w:sz="4" w:space="0" w:color="auto"/>
            </w:tcBorders>
            <w:noWrap/>
            <w:vAlign w:val="bottom"/>
            <w:hideMark/>
          </w:tcPr>
          <w:p w14:paraId="14250D9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506B78D"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173EDA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c>
          <w:tcPr>
            <w:tcW w:w="720" w:type="dxa"/>
            <w:tcBorders>
              <w:top w:val="nil"/>
              <w:left w:val="nil"/>
              <w:bottom w:val="single" w:sz="4" w:space="0" w:color="auto"/>
              <w:right w:val="single" w:sz="4" w:space="0" w:color="auto"/>
            </w:tcBorders>
            <w:noWrap/>
            <w:vAlign w:val="bottom"/>
            <w:hideMark/>
          </w:tcPr>
          <w:p w14:paraId="7770FF8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B19CCEC" w14:textId="77777777" w:rsidTr="00EF0821">
        <w:trPr>
          <w:trHeight w:val="315"/>
        </w:trPr>
        <w:tc>
          <w:tcPr>
            <w:tcW w:w="8435" w:type="dxa"/>
            <w:tcBorders>
              <w:top w:val="nil"/>
              <w:left w:val="single" w:sz="4" w:space="0" w:color="auto"/>
              <w:bottom w:val="single" w:sz="4" w:space="0" w:color="auto"/>
              <w:right w:val="single" w:sz="4" w:space="0" w:color="auto"/>
            </w:tcBorders>
            <w:noWrap/>
            <w:vAlign w:val="bottom"/>
            <w:hideMark/>
          </w:tcPr>
          <w:p w14:paraId="207F52E0" w14:textId="77777777" w:rsidR="00EF0821" w:rsidRDefault="00EF0821">
            <w:pPr>
              <w:widowControl/>
              <w:spacing w:after="0" w:line="240" w:lineRule="auto"/>
              <w:rPr>
                <w:rFonts w:ascii="Arial" w:eastAsia="Times New Roman" w:hAnsi="Arial" w:cs="Arial"/>
                <w:b/>
                <w:bCs/>
                <w:kern w:val="0"/>
                <w:lang w:eastAsia="sl-SI"/>
              </w:rPr>
            </w:pPr>
            <w:r>
              <w:rPr>
                <w:rFonts w:ascii="Arial" w:eastAsia="Times New Roman" w:hAnsi="Arial" w:cs="Arial"/>
                <w:b/>
                <w:bCs/>
                <w:kern w:val="0"/>
                <w:lang w:eastAsia="sl-SI"/>
              </w:rPr>
              <w:t>TRANSPORTER STANDARDNI S NASTAVITVIJO TRENDELENBURG NAGIBA</w:t>
            </w:r>
          </w:p>
        </w:tc>
        <w:tc>
          <w:tcPr>
            <w:tcW w:w="720" w:type="dxa"/>
            <w:tcBorders>
              <w:top w:val="nil"/>
              <w:left w:val="nil"/>
              <w:bottom w:val="single" w:sz="4" w:space="0" w:color="auto"/>
              <w:right w:val="single" w:sz="4" w:space="0" w:color="auto"/>
            </w:tcBorders>
            <w:noWrap/>
            <w:vAlign w:val="bottom"/>
            <w:hideMark/>
          </w:tcPr>
          <w:p w14:paraId="4F9B124C"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kos</w:t>
            </w:r>
          </w:p>
        </w:tc>
      </w:tr>
      <w:tr w:rsidR="00EF0821" w14:paraId="6A0BD7A5"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77D72F0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 voziček mora ustrezati stebru in ploščam OP mize</w:t>
            </w:r>
          </w:p>
        </w:tc>
        <w:tc>
          <w:tcPr>
            <w:tcW w:w="720" w:type="dxa"/>
            <w:tcBorders>
              <w:top w:val="nil"/>
              <w:left w:val="nil"/>
              <w:bottom w:val="single" w:sz="4" w:space="0" w:color="auto"/>
              <w:right w:val="single" w:sz="4" w:space="0" w:color="auto"/>
            </w:tcBorders>
            <w:noWrap/>
            <w:vAlign w:val="bottom"/>
            <w:hideMark/>
          </w:tcPr>
          <w:p w14:paraId="15333F30"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F0EBDC1"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35CD28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2. nastavljiv položaj </w:t>
            </w:r>
            <w:proofErr w:type="spellStart"/>
            <w:r>
              <w:rPr>
                <w:rFonts w:ascii="Arial" w:eastAsia="Times New Roman" w:hAnsi="Arial" w:cs="Arial"/>
                <w:kern w:val="0"/>
                <w:lang w:eastAsia="sl-SI"/>
              </w:rPr>
              <w:t>trendelenburg</w:t>
            </w:r>
            <w:proofErr w:type="spellEnd"/>
            <w:r>
              <w:rPr>
                <w:rFonts w:ascii="Arial" w:eastAsia="Times New Roman" w:hAnsi="Arial" w:cs="Arial"/>
                <w:kern w:val="0"/>
                <w:lang w:eastAsia="sl-SI"/>
              </w:rPr>
              <w:t xml:space="preserve"> / </w:t>
            </w:r>
            <w:proofErr w:type="spellStart"/>
            <w:r>
              <w:rPr>
                <w:rFonts w:ascii="Arial" w:eastAsia="Times New Roman" w:hAnsi="Arial" w:cs="Arial"/>
                <w:kern w:val="0"/>
                <w:lang w:eastAsia="sl-SI"/>
              </w:rPr>
              <w:t>antitrendelenburg</w:t>
            </w:r>
            <w:proofErr w:type="spellEnd"/>
            <w:r>
              <w:rPr>
                <w:rFonts w:ascii="Arial" w:eastAsia="Times New Roman" w:hAnsi="Arial" w:cs="Arial"/>
                <w:kern w:val="0"/>
                <w:lang w:eastAsia="sl-SI"/>
              </w:rPr>
              <w:t xml:space="preserve"> do 15°</w:t>
            </w:r>
          </w:p>
        </w:tc>
        <w:tc>
          <w:tcPr>
            <w:tcW w:w="720" w:type="dxa"/>
            <w:tcBorders>
              <w:top w:val="nil"/>
              <w:left w:val="nil"/>
              <w:bottom w:val="single" w:sz="4" w:space="0" w:color="auto"/>
              <w:right w:val="single" w:sz="4" w:space="0" w:color="auto"/>
            </w:tcBorders>
            <w:noWrap/>
            <w:vAlign w:val="bottom"/>
            <w:hideMark/>
          </w:tcPr>
          <w:p w14:paraId="7B0522A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64FF4E88"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4392563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3. material: nerjaveče jeklo ali nerjaveča litina, odporna na dezinfekcijo</w:t>
            </w:r>
          </w:p>
        </w:tc>
        <w:tc>
          <w:tcPr>
            <w:tcW w:w="720" w:type="dxa"/>
            <w:tcBorders>
              <w:top w:val="nil"/>
              <w:left w:val="nil"/>
              <w:bottom w:val="single" w:sz="4" w:space="0" w:color="auto"/>
              <w:right w:val="single" w:sz="4" w:space="0" w:color="auto"/>
            </w:tcBorders>
            <w:noWrap/>
            <w:vAlign w:val="bottom"/>
            <w:hideMark/>
          </w:tcPr>
          <w:p w14:paraId="6002C2F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F6D9DC4"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3174A37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4. OP plošča se mora avtomatsko zaklepati na transporter</w:t>
            </w:r>
          </w:p>
        </w:tc>
        <w:tc>
          <w:tcPr>
            <w:tcW w:w="720" w:type="dxa"/>
            <w:tcBorders>
              <w:top w:val="nil"/>
              <w:left w:val="nil"/>
              <w:bottom w:val="single" w:sz="4" w:space="0" w:color="auto"/>
              <w:right w:val="single" w:sz="4" w:space="0" w:color="auto"/>
            </w:tcBorders>
            <w:noWrap/>
            <w:vAlign w:val="bottom"/>
            <w:hideMark/>
          </w:tcPr>
          <w:p w14:paraId="62AF702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1D71277"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B4A6B1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5. premikanje vozička v vseh smereh</w:t>
            </w:r>
          </w:p>
        </w:tc>
        <w:tc>
          <w:tcPr>
            <w:tcW w:w="720" w:type="dxa"/>
            <w:tcBorders>
              <w:top w:val="nil"/>
              <w:left w:val="nil"/>
              <w:bottom w:val="single" w:sz="4" w:space="0" w:color="auto"/>
              <w:right w:val="single" w:sz="4" w:space="0" w:color="auto"/>
            </w:tcBorders>
            <w:noWrap/>
            <w:vAlign w:val="bottom"/>
            <w:hideMark/>
          </w:tcPr>
          <w:p w14:paraId="60FBAAD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299D3D4A"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2EC36D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6. ne glede na orientacijo mizne plošče na stebru, naj bo omogočena </w:t>
            </w:r>
          </w:p>
        </w:tc>
        <w:tc>
          <w:tcPr>
            <w:tcW w:w="720" w:type="dxa"/>
            <w:tcBorders>
              <w:top w:val="nil"/>
              <w:left w:val="nil"/>
              <w:bottom w:val="single" w:sz="4" w:space="0" w:color="auto"/>
              <w:right w:val="single" w:sz="4" w:space="0" w:color="auto"/>
            </w:tcBorders>
            <w:noWrap/>
            <w:vAlign w:val="bottom"/>
            <w:hideMark/>
          </w:tcPr>
          <w:p w14:paraId="5AFFFD1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0C362B7B"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04502D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postavitev transporterja k mizi s strani, s čelne ali vzdolžne strani</w:t>
            </w:r>
          </w:p>
        </w:tc>
        <w:tc>
          <w:tcPr>
            <w:tcW w:w="720" w:type="dxa"/>
            <w:tcBorders>
              <w:top w:val="nil"/>
              <w:left w:val="nil"/>
              <w:bottom w:val="single" w:sz="4" w:space="0" w:color="auto"/>
              <w:right w:val="single" w:sz="4" w:space="0" w:color="auto"/>
            </w:tcBorders>
            <w:noWrap/>
            <w:vAlign w:val="bottom"/>
            <w:hideMark/>
          </w:tcPr>
          <w:p w14:paraId="428BE75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5F20EACF"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152EB65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7. centralni zavorni sistem za kolesa</w:t>
            </w:r>
          </w:p>
        </w:tc>
        <w:tc>
          <w:tcPr>
            <w:tcW w:w="720" w:type="dxa"/>
            <w:tcBorders>
              <w:top w:val="nil"/>
              <w:left w:val="nil"/>
              <w:bottom w:val="single" w:sz="4" w:space="0" w:color="auto"/>
              <w:right w:val="single" w:sz="4" w:space="0" w:color="auto"/>
            </w:tcBorders>
            <w:noWrap/>
            <w:vAlign w:val="bottom"/>
            <w:hideMark/>
          </w:tcPr>
          <w:p w14:paraId="3C172631"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8D7416F"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CDCEC35"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8. omogočeno naj bo fiksiranje smeri preko petega kolesa</w:t>
            </w:r>
          </w:p>
        </w:tc>
        <w:tc>
          <w:tcPr>
            <w:tcW w:w="720" w:type="dxa"/>
            <w:tcBorders>
              <w:top w:val="nil"/>
              <w:left w:val="nil"/>
              <w:bottom w:val="single" w:sz="4" w:space="0" w:color="auto"/>
              <w:right w:val="single" w:sz="4" w:space="0" w:color="auto"/>
            </w:tcBorders>
            <w:noWrap/>
            <w:vAlign w:val="bottom"/>
            <w:hideMark/>
          </w:tcPr>
          <w:p w14:paraId="125E5B0A"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D6C9453"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04F61F0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9. kolesa velikosti Ø150 mm</w:t>
            </w:r>
          </w:p>
        </w:tc>
        <w:tc>
          <w:tcPr>
            <w:tcW w:w="720" w:type="dxa"/>
            <w:tcBorders>
              <w:top w:val="nil"/>
              <w:left w:val="nil"/>
              <w:bottom w:val="single" w:sz="4" w:space="0" w:color="auto"/>
              <w:right w:val="single" w:sz="4" w:space="0" w:color="auto"/>
            </w:tcBorders>
            <w:noWrap/>
            <w:vAlign w:val="bottom"/>
            <w:hideMark/>
          </w:tcPr>
          <w:p w14:paraId="711067D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71A6E57A"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6982F94F"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10. transfer osnovne plošče se lahko izvede s pritiskom gumba na transporterju</w:t>
            </w:r>
          </w:p>
        </w:tc>
        <w:tc>
          <w:tcPr>
            <w:tcW w:w="720" w:type="dxa"/>
            <w:tcBorders>
              <w:top w:val="nil"/>
              <w:left w:val="nil"/>
              <w:bottom w:val="single" w:sz="4" w:space="0" w:color="auto"/>
              <w:right w:val="single" w:sz="4" w:space="0" w:color="auto"/>
            </w:tcBorders>
            <w:noWrap/>
            <w:vAlign w:val="bottom"/>
            <w:hideMark/>
          </w:tcPr>
          <w:p w14:paraId="60A33EA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C5A4EFA" w14:textId="77777777" w:rsidTr="00EF0821">
        <w:trPr>
          <w:trHeight w:val="300"/>
        </w:trPr>
        <w:tc>
          <w:tcPr>
            <w:tcW w:w="8435" w:type="dxa"/>
            <w:tcBorders>
              <w:top w:val="nil"/>
              <w:left w:val="single" w:sz="4" w:space="0" w:color="auto"/>
              <w:bottom w:val="single" w:sz="4" w:space="0" w:color="auto"/>
              <w:right w:val="single" w:sz="4" w:space="0" w:color="auto"/>
            </w:tcBorders>
            <w:noWrap/>
            <w:vAlign w:val="bottom"/>
            <w:hideMark/>
          </w:tcPr>
          <w:p w14:paraId="2ABE7999"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      (s pritiskom na gumb se steber avtomatsko spusti in se plošča </w:t>
            </w:r>
            <w:proofErr w:type="spellStart"/>
            <w:r>
              <w:rPr>
                <w:rFonts w:ascii="Arial" w:eastAsia="Times New Roman" w:hAnsi="Arial" w:cs="Arial"/>
                <w:kern w:val="0"/>
                <w:lang w:eastAsia="sl-SI"/>
              </w:rPr>
              <w:t>vsidra</w:t>
            </w:r>
            <w:proofErr w:type="spellEnd"/>
            <w:r>
              <w:rPr>
                <w:rFonts w:ascii="Arial" w:eastAsia="Times New Roman" w:hAnsi="Arial" w:cs="Arial"/>
                <w:kern w:val="0"/>
                <w:lang w:eastAsia="sl-SI"/>
              </w:rPr>
              <w:t xml:space="preserve"> na voziček)</w:t>
            </w:r>
          </w:p>
        </w:tc>
        <w:tc>
          <w:tcPr>
            <w:tcW w:w="720" w:type="dxa"/>
            <w:tcBorders>
              <w:top w:val="nil"/>
              <w:left w:val="nil"/>
              <w:bottom w:val="single" w:sz="4" w:space="0" w:color="auto"/>
              <w:right w:val="single" w:sz="4" w:space="0" w:color="auto"/>
            </w:tcBorders>
            <w:noWrap/>
            <w:vAlign w:val="bottom"/>
            <w:hideMark/>
          </w:tcPr>
          <w:p w14:paraId="684BBB38"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386B20F7" w14:textId="77777777" w:rsidTr="00EF0821">
        <w:trPr>
          <w:trHeight w:val="600"/>
        </w:trPr>
        <w:tc>
          <w:tcPr>
            <w:tcW w:w="8435" w:type="dxa"/>
            <w:tcBorders>
              <w:top w:val="nil"/>
              <w:left w:val="single" w:sz="4" w:space="0" w:color="auto"/>
              <w:bottom w:val="single" w:sz="4" w:space="0" w:color="auto"/>
              <w:right w:val="single" w:sz="4" w:space="0" w:color="auto"/>
            </w:tcBorders>
            <w:vAlign w:val="bottom"/>
            <w:hideMark/>
          </w:tcPr>
          <w:p w14:paraId="6F949B6B"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11. Standardi:  EN 60601-1-1,  EN 60601 - 2 - 46, uredbi o medicinskih pripomočkih 2017/745/EU in 2020/561/EU / ali enakovredni</w:t>
            </w:r>
          </w:p>
        </w:tc>
        <w:tc>
          <w:tcPr>
            <w:tcW w:w="720" w:type="dxa"/>
            <w:tcBorders>
              <w:top w:val="nil"/>
              <w:left w:val="nil"/>
              <w:bottom w:val="single" w:sz="4" w:space="0" w:color="auto"/>
              <w:right w:val="single" w:sz="4" w:space="0" w:color="auto"/>
            </w:tcBorders>
            <w:noWrap/>
            <w:vAlign w:val="bottom"/>
            <w:hideMark/>
          </w:tcPr>
          <w:p w14:paraId="331B4677"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18512780" w14:textId="77777777" w:rsidTr="00EF0821">
        <w:trPr>
          <w:trHeight w:val="900"/>
        </w:trPr>
        <w:tc>
          <w:tcPr>
            <w:tcW w:w="8435" w:type="dxa"/>
            <w:tcBorders>
              <w:top w:val="nil"/>
              <w:left w:val="single" w:sz="4" w:space="0" w:color="auto"/>
              <w:bottom w:val="single" w:sz="4" w:space="0" w:color="auto"/>
              <w:right w:val="single" w:sz="4" w:space="0" w:color="auto"/>
            </w:tcBorders>
            <w:vAlign w:val="bottom"/>
            <w:hideMark/>
          </w:tcPr>
          <w:p w14:paraId="00DC867D"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Dodatek za </w:t>
            </w:r>
            <w:proofErr w:type="spellStart"/>
            <w:r>
              <w:rPr>
                <w:rFonts w:ascii="Arial" w:eastAsia="Times New Roman" w:hAnsi="Arial" w:cs="Arial"/>
                <w:kern w:val="0"/>
                <w:lang w:eastAsia="sl-SI"/>
              </w:rPr>
              <w:t>pozicioniranje</w:t>
            </w:r>
            <w:proofErr w:type="spellEnd"/>
            <w:r>
              <w:rPr>
                <w:rFonts w:ascii="Arial" w:eastAsia="Times New Roman" w:hAnsi="Arial" w:cs="Arial"/>
                <w:kern w:val="0"/>
                <w:lang w:eastAsia="sl-SI"/>
              </w:rPr>
              <w:t xml:space="preserve"> pri operaciji kolena, električni motorni pogon 220V za nastavitve, krmiljen z nožnim stikalom, pritrdilni mehanizem naprave z raztegovanjem in nastavitvijo želene višine na stransko </w:t>
            </w:r>
            <w:proofErr w:type="spellStart"/>
            <w:r>
              <w:rPr>
                <w:rFonts w:ascii="Arial" w:eastAsia="Times New Roman" w:hAnsi="Arial" w:cs="Arial"/>
                <w:kern w:val="0"/>
                <w:lang w:eastAsia="sl-SI"/>
              </w:rPr>
              <w:t>šino</w:t>
            </w:r>
            <w:proofErr w:type="spellEnd"/>
            <w:r>
              <w:rPr>
                <w:rFonts w:ascii="Arial" w:eastAsia="Times New Roman" w:hAnsi="Arial" w:cs="Arial"/>
                <w:kern w:val="0"/>
                <w:lang w:eastAsia="sl-SI"/>
              </w:rPr>
              <w:t>, razbremenitev pritiska z ekstra mehkim gel oblazinjenjem</w:t>
            </w:r>
          </w:p>
        </w:tc>
        <w:tc>
          <w:tcPr>
            <w:tcW w:w="720" w:type="dxa"/>
            <w:tcBorders>
              <w:top w:val="nil"/>
              <w:left w:val="nil"/>
              <w:bottom w:val="single" w:sz="4" w:space="0" w:color="auto"/>
              <w:right w:val="single" w:sz="4" w:space="0" w:color="auto"/>
            </w:tcBorders>
            <w:noWrap/>
            <w:vAlign w:val="bottom"/>
            <w:hideMark/>
          </w:tcPr>
          <w:p w14:paraId="27202C53"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w:t>
            </w:r>
          </w:p>
        </w:tc>
      </w:tr>
      <w:tr w:rsidR="00EF0821" w14:paraId="47B1054A" w14:textId="77777777" w:rsidTr="00EF0821">
        <w:trPr>
          <w:trHeight w:val="600"/>
        </w:trPr>
        <w:tc>
          <w:tcPr>
            <w:tcW w:w="8435" w:type="dxa"/>
            <w:tcBorders>
              <w:top w:val="nil"/>
              <w:left w:val="single" w:sz="4" w:space="0" w:color="auto"/>
              <w:bottom w:val="single" w:sz="4" w:space="0" w:color="auto"/>
              <w:right w:val="single" w:sz="4" w:space="0" w:color="auto"/>
            </w:tcBorders>
            <w:vAlign w:val="bottom"/>
            <w:hideMark/>
          </w:tcPr>
          <w:p w14:paraId="7C65131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Komplet vsebuje: dodatek za </w:t>
            </w:r>
            <w:proofErr w:type="spellStart"/>
            <w:r>
              <w:rPr>
                <w:rFonts w:ascii="Arial" w:eastAsia="Times New Roman" w:hAnsi="Arial" w:cs="Arial"/>
                <w:kern w:val="0"/>
                <w:lang w:eastAsia="sl-SI"/>
              </w:rPr>
              <w:t>pozicioniranje</w:t>
            </w:r>
            <w:proofErr w:type="spellEnd"/>
            <w:r>
              <w:rPr>
                <w:rFonts w:ascii="Arial" w:eastAsia="Times New Roman" w:hAnsi="Arial" w:cs="Arial"/>
                <w:kern w:val="0"/>
                <w:lang w:eastAsia="sl-SI"/>
              </w:rPr>
              <w:t xml:space="preserve"> pri operaciji kolena, nožno stikalo, 5 trakov za pritrditev</w:t>
            </w:r>
          </w:p>
        </w:tc>
        <w:tc>
          <w:tcPr>
            <w:tcW w:w="720" w:type="dxa"/>
            <w:tcBorders>
              <w:top w:val="nil"/>
              <w:left w:val="nil"/>
              <w:bottom w:val="single" w:sz="4" w:space="0" w:color="auto"/>
              <w:right w:val="single" w:sz="4" w:space="0" w:color="auto"/>
            </w:tcBorders>
            <w:noWrap/>
            <w:vAlign w:val="bottom"/>
            <w:hideMark/>
          </w:tcPr>
          <w:p w14:paraId="4C99E9F4" w14:textId="77777777" w:rsidR="00EF0821" w:rsidRDefault="00EF0821">
            <w:pPr>
              <w:widowControl/>
              <w:spacing w:after="0" w:line="240" w:lineRule="auto"/>
              <w:rPr>
                <w:rFonts w:ascii="Arial" w:eastAsia="Times New Roman" w:hAnsi="Arial" w:cs="Arial"/>
                <w:kern w:val="0"/>
                <w:lang w:eastAsia="sl-SI"/>
              </w:rPr>
            </w:pPr>
            <w:r>
              <w:rPr>
                <w:rFonts w:ascii="Arial" w:eastAsia="Times New Roman" w:hAnsi="Arial" w:cs="Arial"/>
                <w:kern w:val="0"/>
                <w:lang w:eastAsia="sl-SI"/>
              </w:rPr>
              <w:t xml:space="preserve">1 </w:t>
            </w:r>
            <w:proofErr w:type="spellStart"/>
            <w:r>
              <w:rPr>
                <w:rFonts w:ascii="Arial" w:eastAsia="Times New Roman" w:hAnsi="Arial" w:cs="Arial"/>
                <w:kern w:val="0"/>
                <w:lang w:eastAsia="sl-SI"/>
              </w:rPr>
              <w:t>kpl</w:t>
            </w:r>
            <w:proofErr w:type="spellEnd"/>
          </w:p>
        </w:tc>
      </w:tr>
    </w:tbl>
    <w:p w14:paraId="6D24C4F1" w14:textId="77777777" w:rsidR="00EF0821" w:rsidRDefault="00EF0821" w:rsidP="00EF0821">
      <w:pPr>
        <w:tabs>
          <w:tab w:val="left" w:pos="4866"/>
        </w:tabs>
        <w:spacing w:after="0" w:line="276" w:lineRule="auto"/>
        <w:rPr>
          <w:rFonts w:ascii="Arial" w:hAnsi="Arial" w:cs="Arial"/>
          <w:color w:val="000000" w:themeColor="text1"/>
          <w:kern w:val="2"/>
        </w:rPr>
      </w:pPr>
    </w:p>
    <w:p w14:paraId="36A44252" w14:textId="77777777" w:rsidR="00EF0821" w:rsidRDefault="00EF0821" w:rsidP="00EF0821">
      <w:pPr>
        <w:tabs>
          <w:tab w:val="left" w:pos="4866"/>
        </w:tabs>
        <w:spacing w:after="0" w:line="276" w:lineRule="auto"/>
        <w:rPr>
          <w:rFonts w:ascii="Arial" w:hAnsi="Arial" w:cs="Arial"/>
          <w:color w:val="000000" w:themeColor="text1"/>
        </w:rPr>
      </w:pPr>
    </w:p>
    <w:p w14:paraId="56910580" w14:textId="78218BA8" w:rsidR="00EF0821" w:rsidRDefault="00EF0821" w:rsidP="00EF0821">
      <w:pPr>
        <w:tabs>
          <w:tab w:val="left" w:pos="4866"/>
        </w:tabs>
        <w:spacing w:after="0" w:line="276" w:lineRule="auto"/>
        <w:jc w:val="both"/>
        <w:rPr>
          <w:rFonts w:ascii="Arial" w:eastAsia="Times New Roman" w:hAnsi="Arial" w:cs="Arial"/>
          <w:b/>
          <w:color w:val="000000" w:themeColor="text1"/>
          <w:kern w:val="0"/>
          <w:u w:val="single"/>
          <w:lang w:eastAsia="sl-SI"/>
        </w:rPr>
      </w:pPr>
      <w:r>
        <w:rPr>
          <w:rFonts w:ascii="Arial" w:eastAsia="Times New Roman" w:hAnsi="Arial" w:cs="Arial"/>
          <w:b/>
          <w:color w:val="000000" w:themeColor="text1"/>
          <w:kern w:val="0"/>
          <w:u w:val="single"/>
          <w:lang w:eastAsia="sl-SI"/>
        </w:rPr>
        <w:t>Sklop št. 2: Karbonski nastavek za operacijsko mizo:</w:t>
      </w:r>
    </w:p>
    <w:p w14:paraId="148CE4CE" w14:textId="77777777" w:rsidR="00EF0821" w:rsidRDefault="00EF0821" w:rsidP="00EF0821">
      <w:pPr>
        <w:tabs>
          <w:tab w:val="left" w:pos="4866"/>
        </w:tabs>
        <w:spacing w:after="0" w:line="276" w:lineRule="auto"/>
        <w:jc w:val="both"/>
        <w:rPr>
          <w:rFonts w:ascii="Arial" w:eastAsia="Times New Roman" w:hAnsi="Arial" w:cs="Arial"/>
          <w:color w:val="000000" w:themeColor="text1"/>
          <w:kern w:val="0"/>
          <w:lang w:eastAsia="sl-SI"/>
        </w:rPr>
      </w:pPr>
    </w:p>
    <w:p w14:paraId="7C327C7D" w14:textId="77777777" w:rsidR="00EF0821" w:rsidRDefault="00EF0821" w:rsidP="004C3F46">
      <w:pPr>
        <w:pStyle w:val="Odstavekseznama"/>
        <w:numPr>
          <w:ilvl w:val="0"/>
          <w:numId w:val="69"/>
        </w:numPr>
        <w:autoSpaceDN/>
        <w:textAlignment w:val="auto"/>
        <w:rPr>
          <w:rFonts w:ascii="Arial" w:hAnsi="Arial" w:cs="Arial"/>
          <w:color w:val="000000" w:themeColor="text1"/>
          <w:kern w:val="2"/>
        </w:rPr>
      </w:pPr>
      <w:r>
        <w:rPr>
          <w:rFonts w:ascii="Arial" w:hAnsi="Arial" w:cs="Arial"/>
          <w:color w:val="000000" w:themeColor="text1"/>
        </w:rPr>
        <w:t xml:space="preserve">Okvir sestavljata dve palici iz ogljikovih vlaken in podporna noga iz nerjavečega jekla. </w:t>
      </w:r>
    </w:p>
    <w:p w14:paraId="37DEB674"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 xml:space="preserve">Z lahkoto ga je mogoče pritrditi na napravo </w:t>
      </w:r>
      <w:proofErr w:type="spellStart"/>
      <w:r>
        <w:rPr>
          <w:rFonts w:ascii="Arial" w:hAnsi="Arial" w:cs="Arial"/>
          <w:color w:val="000000" w:themeColor="text1"/>
        </w:rPr>
        <w:t>Maquet</w:t>
      </w:r>
      <w:proofErr w:type="spellEnd"/>
      <w:r>
        <w:rPr>
          <w:rFonts w:ascii="Arial" w:hAnsi="Arial" w:cs="Arial"/>
          <w:color w:val="000000" w:themeColor="text1"/>
        </w:rPr>
        <w:t xml:space="preserve"> mize prek vmesnika za ploščo za noge in je zelo stabilen,ko je nameščen. </w:t>
      </w:r>
    </w:p>
    <w:p w14:paraId="760A6152"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Dodajanje dodatne opreme je hitro in brez težav, po potrebi pa ga lahko opravi ena oseba.</w:t>
      </w:r>
    </w:p>
    <w:p w14:paraId="0744772F"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 xml:space="preserve">Štirje elementi za </w:t>
      </w:r>
      <w:proofErr w:type="spellStart"/>
      <w:r>
        <w:rPr>
          <w:rFonts w:ascii="Arial" w:hAnsi="Arial" w:cs="Arial"/>
          <w:color w:val="000000" w:themeColor="text1"/>
        </w:rPr>
        <w:t>pozicioniranje</w:t>
      </w:r>
      <w:proofErr w:type="spellEnd"/>
      <w:r>
        <w:rPr>
          <w:rFonts w:ascii="Arial" w:hAnsi="Arial" w:cs="Arial"/>
          <w:color w:val="000000" w:themeColor="text1"/>
        </w:rPr>
        <w:t xml:space="preserve"> z oblazinjenjem SFC zagotavljajo inovativno rešitev za položaj v ležečem položaju. Lahko se jih individualno nastavi v treh ravninah - bočno, navpično in vodoravno - zagotavljajo natančno podporo, prilagojeno bolnikovemu telesu in kirurškemu scenariju. </w:t>
      </w:r>
    </w:p>
    <w:p w14:paraId="689D0B3B"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 xml:space="preserve">elementi za </w:t>
      </w:r>
      <w:proofErr w:type="spellStart"/>
      <w:r>
        <w:rPr>
          <w:rFonts w:ascii="Arial" w:hAnsi="Arial" w:cs="Arial"/>
          <w:color w:val="000000" w:themeColor="text1"/>
        </w:rPr>
        <w:t>pozicioniranje</w:t>
      </w:r>
      <w:proofErr w:type="spellEnd"/>
      <w:r>
        <w:rPr>
          <w:rFonts w:ascii="Arial" w:hAnsi="Arial" w:cs="Arial"/>
          <w:color w:val="000000" w:themeColor="text1"/>
        </w:rPr>
        <w:t xml:space="preserve"> so brez kovin </w:t>
      </w:r>
      <w:proofErr w:type="spellStart"/>
      <w:r>
        <w:rPr>
          <w:rFonts w:ascii="Arial" w:hAnsi="Arial" w:cs="Arial"/>
          <w:color w:val="000000" w:themeColor="text1"/>
        </w:rPr>
        <w:t>radiolucentni</w:t>
      </w:r>
      <w:proofErr w:type="spellEnd"/>
      <w:r>
        <w:rPr>
          <w:rFonts w:ascii="Arial" w:hAnsi="Arial" w:cs="Arial"/>
          <w:color w:val="000000" w:themeColor="text1"/>
        </w:rPr>
        <w:t xml:space="preserve"> in zmanjšujejo podporno površino pod hrbtenico.</w:t>
      </w:r>
    </w:p>
    <w:p w14:paraId="6BC4C95F"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Racionalizirana zasnova okvirja omogoča dober dostop za C-ročko, O-ročko ali 3D-skener med postopki</w:t>
      </w:r>
    </w:p>
    <w:p w14:paraId="776E33C6"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Ravna konstrukcija omogoča slikanje z vhodom in izhodom</w:t>
      </w:r>
    </w:p>
    <w:p w14:paraId="59C53348"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zasnova in nizka minimalna višina zagotavljata odličen dostop do bolnika in omogočata kirurgu, da po potrebi operira sede.</w:t>
      </w:r>
    </w:p>
    <w:p w14:paraId="7D4D30D6"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Robustna podporna noga zagotavlja izjemno stabilnost, ne glede na položaj ali težo pacienta</w:t>
      </w:r>
    </w:p>
    <w:p w14:paraId="15578039"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 xml:space="preserve">Največja skupna obremenitev (nastavljivi elementi za </w:t>
      </w:r>
      <w:proofErr w:type="spellStart"/>
      <w:r>
        <w:rPr>
          <w:rFonts w:ascii="Arial" w:hAnsi="Arial" w:cs="Arial"/>
          <w:color w:val="000000" w:themeColor="text1"/>
        </w:rPr>
        <w:t>pozicioniranje</w:t>
      </w:r>
      <w:proofErr w:type="spellEnd"/>
      <w:r>
        <w:rPr>
          <w:rFonts w:ascii="Arial" w:hAnsi="Arial" w:cs="Arial"/>
          <w:color w:val="000000" w:themeColor="text1"/>
        </w:rPr>
        <w:t xml:space="preserve">) 180 kg </w:t>
      </w:r>
    </w:p>
    <w:p w14:paraId="58DED58F"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lastRenderedPageBreak/>
        <w:t>Nastavitev višine (brez oblazinjenja) 600 - 900 mm</w:t>
      </w:r>
    </w:p>
    <w:p w14:paraId="77B3BA65" w14:textId="77777777" w:rsidR="00EF0821" w:rsidRDefault="00EF0821" w:rsidP="004C3F46">
      <w:pPr>
        <w:pStyle w:val="Odstavekseznama"/>
        <w:numPr>
          <w:ilvl w:val="0"/>
          <w:numId w:val="69"/>
        </w:numPr>
        <w:autoSpaceDN/>
        <w:textAlignment w:val="auto"/>
        <w:rPr>
          <w:rFonts w:ascii="Arial" w:hAnsi="Arial" w:cs="Arial"/>
          <w:color w:val="000000" w:themeColor="text1"/>
        </w:rPr>
      </w:pPr>
      <w:r>
        <w:rPr>
          <w:rFonts w:ascii="Arial" w:hAnsi="Arial" w:cs="Arial"/>
          <w:color w:val="000000" w:themeColor="text1"/>
        </w:rPr>
        <w:t xml:space="preserve">Nastavitev višine (nastavljivi elementi za </w:t>
      </w:r>
      <w:proofErr w:type="spellStart"/>
      <w:r>
        <w:rPr>
          <w:rFonts w:ascii="Arial" w:hAnsi="Arial" w:cs="Arial"/>
          <w:color w:val="000000" w:themeColor="text1"/>
        </w:rPr>
        <w:t>pozicioniranje</w:t>
      </w:r>
      <w:proofErr w:type="spellEnd"/>
      <w:r>
        <w:rPr>
          <w:rFonts w:ascii="Arial" w:hAnsi="Arial" w:cs="Arial"/>
          <w:color w:val="000000" w:themeColor="text1"/>
        </w:rPr>
        <w:t>) 135 - 215 mm</w:t>
      </w:r>
    </w:p>
    <w:p w14:paraId="4502A0AA" w14:textId="77777777" w:rsidR="00EF0821" w:rsidRDefault="00EF0821" w:rsidP="004C3F46">
      <w:pPr>
        <w:pStyle w:val="Odstavekseznama"/>
        <w:numPr>
          <w:ilvl w:val="0"/>
          <w:numId w:val="69"/>
        </w:numPr>
        <w:autoSpaceDN/>
        <w:textAlignment w:val="auto"/>
        <w:rPr>
          <w:rFonts w:ascii="Arial" w:hAnsi="Arial" w:cs="Arial"/>
          <w:color w:val="000000" w:themeColor="text1"/>
        </w:rPr>
      </w:pPr>
      <w:proofErr w:type="spellStart"/>
      <w:r>
        <w:rPr>
          <w:rFonts w:ascii="Arial" w:hAnsi="Arial" w:cs="Arial"/>
          <w:color w:val="000000" w:themeColor="text1"/>
        </w:rPr>
        <w:t>Radiolucentna</w:t>
      </w:r>
      <w:proofErr w:type="spellEnd"/>
      <w:r>
        <w:rPr>
          <w:rFonts w:ascii="Arial" w:hAnsi="Arial" w:cs="Arial"/>
          <w:color w:val="000000" w:themeColor="text1"/>
        </w:rPr>
        <w:t xml:space="preserve"> dolžina  - 360° = 1.135 mm </w:t>
      </w:r>
    </w:p>
    <w:p w14:paraId="10DA69DC" w14:textId="77777777" w:rsidR="00EF0821" w:rsidRDefault="00EF0821" w:rsidP="00EF0821">
      <w:pPr>
        <w:tabs>
          <w:tab w:val="left" w:pos="4866"/>
        </w:tabs>
        <w:spacing w:after="0" w:line="276" w:lineRule="auto"/>
        <w:jc w:val="both"/>
        <w:rPr>
          <w:rFonts w:ascii="Arial" w:eastAsia="Times New Roman" w:hAnsi="Arial" w:cs="Arial"/>
          <w:color w:val="000000" w:themeColor="text1"/>
          <w:kern w:val="0"/>
          <w:lang w:eastAsia="sl-SI"/>
        </w:rPr>
      </w:pPr>
    </w:p>
    <w:p w14:paraId="261BD711" w14:textId="77777777" w:rsidR="00EF0821" w:rsidRDefault="00EF0821" w:rsidP="00EF0821">
      <w:pPr>
        <w:tabs>
          <w:tab w:val="left" w:pos="4866"/>
        </w:tabs>
        <w:spacing w:after="0" w:line="276" w:lineRule="auto"/>
        <w:jc w:val="both"/>
        <w:rPr>
          <w:rFonts w:ascii="Arial" w:hAnsi="Arial" w:cs="Arial"/>
          <w:color w:val="000000" w:themeColor="text1"/>
          <w:kern w:val="2"/>
        </w:rPr>
      </w:pPr>
    </w:p>
    <w:p w14:paraId="15167F38" w14:textId="04DEAD69" w:rsidR="00EF0821" w:rsidRDefault="00EF0821" w:rsidP="00EF082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Ponudnik mora priložiti</w:t>
      </w:r>
      <w:r>
        <w:rPr>
          <w:rFonts w:ascii="Arial" w:hAnsi="Arial" w:cs="Arial"/>
          <w:b/>
          <w:color w:val="000000" w:themeColor="text1"/>
        </w:rPr>
        <w:t xml:space="preserve"> tehnično dokumentacijo </w:t>
      </w:r>
      <w:r w:rsidR="003F07B5">
        <w:rPr>
          <w:rFonts w:ascii="Arial" w:hAnsi="Arial" w:cs="Arial"/>
          <w:color w:val="000000" w:themeColor="text1"/>
        </w:rPr>
        <w:t>ponujene opreme za sklope, za katere daje ponudbo,</w:t>
      </w:r>
      <w:r>
        <w:rPr>
          <w:rFonts w:ascii="Arial" w:hAnsi="Arial" w:cs="Arial"/>
          <w:color w:val="000000" w:themeColor="text1"/>
        </w:rPr>
        <w:t xml:space="preserv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1B1B4B3B" w14:textId="77777777" w:rsidR="00EF0821" w:rsidRDefault="00EF0821" w:rsidP="00EF0821">
      <w:pPr>
        <w:pStyle w:val="Standard"/>
        <w:widowControl w:val="0"/>
        <w:rPr>
          <w:rFonts w:ascii="Arial" w:hAnsi="Arial" w:cs="Arial"/>
          <w:color w:val="000000" w:themeColor="text1"/>
        </w:rPr>
      </w:pPr>
    </w:p>
    <w:p w14:paraId="0121DFA5" w14:textId="77777777" w:rsidR="00EF0821" w:rsidRDefault="00EF0821" w:rsidP="00EF0821">
      <w:pPr>
        <w:pStyle w:val="Standard"/>
        <w:widowControl w:val="0"/>
        <w:rPr>
          <w:rFonts w:ascii="Arial" w:hAnsi="Arial" w:cs="Arial"/>
          <w:color w:val="000000" w:themeColor="text1"/>
        </w:rPr>
      </w:pPr>
    </w:p>
    <w:p w14:paraId="0B8D5BD1" w14:textId="77777777" w:rsidR="00EF0821" w:rsidRDefault="00EF0821" w:rsidP="00EF0821">
      <w:pPr>
        <w:pStyle w:val="Standard"/>
        <w:widowControl w:val="0"/>
        <w:rPr>
          <w:rFonts w:ascii="Arial" w:hAnsi="Arial" w:cs="Arial"/>
          <w:color w:val="000000" w:themeColor="text1"/>
        </w:rPr>
      </w:pPr>
    </w:p>
    <w:p w14:paraId="49080E1C" w14:textId="77777777" w:rsidR="00EF0821" w:rsidRDefault="00EF0821" w:rsidP="00EF0821">
      <w:pPr>
        <w:pStyle w:val="Standard"/>
        <w:widowControl w:val="0"/>
        <w:rPr>
          <w:rFonts w:ascii="Arial" w:hAnsi="Arial" w:cs="Arial"/>
          <w:color w:val="000000" w:themeColor="text1"/>
        </w:rPr>
      </w:pPr>
    </w:p>
    <w:p w14:paraId="55121B74" w14:textId="77777777" w:rsidR="00EF0821" w:rsidRDefault="00EF0821" w:rsidP="00EF0821">
      <w:pPr>
        <w:pStyle w:val="Standard"/>
        <w:widowControl w:val="0"/>
        <w:rPr>
          <w:rFonts w:ascii="Arial" w:hAnsi="Arial" w:cs="Arial"/>
          <w:color w:val="000000" w:themeColor="text1"/>
        </w:rPr>
      </w:pPr>
    </w:p>
    <w:p w14:paraId="32B41A1E" w14:textId="77777777" w:rsidR="00EF0821" w:rsidRDefault="00EF0821" w:rsidP="00EF0821">
      <w:pPr>
        <w:pStyle w:val="Standard"/>
        <w:widowControl w:val="0"/>
        <w:rPr>
          <w:rFonts w:ascii="Arial" w:hAnsi="Arial" w:cs="Arial"/>
          <w:color w:val="000000" w:themeColor="text1"/>
        </w:rPr>
      </w:pPr>
    </w:p>
    <w:p w14:paraId="58653E7A" w14:textId="77777777" w:rsidR="00EF0821" w:rsidRDefault="00EF0821" w:rsidP="00EF0821">
      <w:pPr>
        <w:pStyle w:val="Standard"/>
        <w:widowControl w:val="0"/>
        <w:rPr>
          <w:rFonts w:ascii="Arial" w:hAnsi="Arial" w:cs="Arial"/>
          <w:color w:val="000000" w:themeColor="text1"/>
        </w:rPr>
      </w:pPr>
    </w:p>
    <w:p w14:paraId="3F1AA9F5" w14:textId="77777777" w:rsidR="00EF0821" w:rsidRDefault="00EF0821" w:rsidP="00EF0821">
      <w:pPr>
        <w:pStyle w:val="Standard"/>
        <w:widowControl w:val="0"/>
        <w:rPr>
          <w:rFonts w:ascii="Arial" w:hAnsi="Arial" w:cs="Arial"/>
          <w:color w:val="000000" w:themeColor="text1"/>
        </w:rPr>
      </w:pPr>
    </w:p>
    <w:p w14:paraId="7CF6FB76" w14:textId="77777777" w:rsidR="00EF0821" w:rsidRDefault="00EF0821" w:rsidP="00EF0821">
      <w:pPr>
        <w:pStyle w:val="Standard"/>
        <w:widowControl w:val="0"/>
        <w:rPr>
          <w:rFonts w:ascii="Arial" w:hAnsi="Arial" w:cs="Arial"/>
          <w:color w:val="000000" w:themeColor="text1"/>
        </w:rPr>
      </w:pPr>
    </w:p>
    <w:p w14:paraId="2A19C771" w14:textId="77777777" w:rsidR="00EF0821" w:rsidRDefault="00EF0821" w:rsidP="00EF0821">
      <w:pPr>
        <w:pStyle w:val="Standard"/>
        <w:widowControl w:val="0"/>
        <w:rPr>
          <w:rFonts w:ascii="Arial" w:hAnsi="Arial" w:cs="Arial"/>
          <w:color w:val="000000" w:themeColor="text1"/>
        </w:rPr>
      </w:pPr>
    </w:p>
    <w:p w14:paraId="3A051158" w14:textId="77777777" w:rsidR="00EF0821" w:rsidRDefault="00EF0821" w:rsidP="00EF0821">
      <w:pPr>
        <w:pStyle w:val="Standard"/>
        <w:widowControl w:val="0"/>
        <w:rPr>
          <w:rFonts w:ascii="Arial" w:hAnsi="Arial" w:cs="Arial"/>
          <w:color w:val="000000" w:themeColor="text1"/>
        </w:rPr>
      </w:pPr>
    </w:p>
    <w:p w14:paraId="6F7727E5" w14:textId="77777777" w:rsidR="00EF0821" w:rsidRDefault="00EF0821" w:rsidP="00EF0821">
      <w:pPr>
        <w:pStyle w:val="Standard"/>
        <w:widowControl w:val="0"/>
        <w:rPr>
          <w:rFonts w:ascii="Arial" w:hAnsi="Arial" w:cs="Arial"/>
          <w:color w:val="000000" w:themeColor="text1"/>
        </w:rPr>
      </w:pPr>
    </w:p>
    <w:p w14:paraId="49426E9B" w14:textId="77777777" w:rsidR="00EF0821" w:rsidRDefault="00EF0821" w:rsidP="00EF0821">
      <w:pPr>
        <w:pStyle w:val="Standard"/>
        <w:widowControl w:val="0"/>
        <w:rPr>
          <w:rFonts w:ascii="Arial" w:hAnsi="Arial" w:cs="Arial"/>
          <w:color w:val="000000" w:themeColor="text1"/>
        </w:rPr>
      </w:pPr>
    </w:p>
    <w:p w14:paraId="149A183D" w14:textId="77777777" w:rsidR="00EF0821" w:rsidRDefault="00EF0821" w:rsidP="00EF0821">
      <w:pPr>
        <w:pStyle w:val="Standard"/>
        <w:widowControl w:val="0"/>
        <w:rPr>
          <w:rFonts w:ascii="Arial" w:hAnsi="Arial" w:cs="Arial"/>
          <w:color w:val="000000" w:themeColor="text1"/>
        </w:rPr>
      </w:pPr>
    </w:p>
    <w:p w14:paraId="39F79CA6" w14:textId="77777777" w:rsidR="00EF0821" w:rsidRDefault="00EF0821" w:rsidP="00EF0821">
      <w:pPr>
        <w:pStyle w:val="Standard"/>
        <w:widowControl w:val="0"/>
        <w:rPr>
          <w:rFonts w:ascii="Arial" w:hAnsi="Arial" w:cs="Arial"/>
          <w:color w:val="000000" w:themeColor="text1"/>
        </w:rPr>
      </w:pPr>
    </w:p>
    <w:p w14:paraId="08545628" w14:textId="77777777" w:rsidR="00EF0821" w:rsidRDefault="00EF0821" w:rsidP="00EF0821">
      <w:pPr>
        <w:pStyle w:val="Standard"/>
        <w:widowControl w:val="0"/>
        <w:rPr>
          <w:rFonts w:ascii="Arial" w:hAnsi="Arial" w:cs="Arial"/>
          <w:color w:val="000000" w:themeColor="text1"/>
        </w:rPr>
      </w:pPr>
    </w:p>
    <w:p w14:paraId="7936C157" w14:textId="77777777" w:rsidR="003F07B5" w:rsidRDefault="003F07B5" w:rsidP="00EF0821">
      <w:pPr>
        <w:pStyle w:val="Standard"/>
        <w:widowControl w:val="0"/>
        <w:rPr>
          <w:rFonts w:ascii="Arial" w:hAnsi="Arial" w:cs="Arial"/>
          <w:color w:val="000000" w:themeColor="text1"/>
        </w:rPr>
      </w:pPr>
    </w:p>
    <w:p w14:paraId="267A048A" w14:textId="77777777" w:rsidR="00EF0821" w:rsidRDefault="00EF0821" w:rsidP="00EF0821">
      <w:pPr>
        <w:pStyle w:val="Standard"/>
        <w:widowControl w:val="0"/>
        <w:rPr>
          <w:rFonts w:ascii="Arial" w:hAnsi="Arial" w:cs="Arial"/>
          <w:color w:val="000000" w:themeColor="text1"/>
        </w:rPr>
      </w:pPr>
    </w:p>
    <w:p w14:paraId="320CEAF7" w14:textId="77777777" w:rsidR="00EF0821" w:rsidRDefault="00EF0821" w:rsidP="00EF0821">
      <w:pPr>
        <w:pStyle w:val="Standard"/>
        <w:widowControl w:val="0"/>
        <w:rPr>
          <w:rFonts w:ascii="Arial" w:hAnsi="Arial" w:cs="Arial"/>
          <w:color w:val="000000" w:themeColor="text1"/>
        </w:rPr>
      </w:pPr>
    </w:p>
    <w:p w14:paraId="349ECE7D" w14:textId="77777777" w:rsidR="00EF0821" w:rsidRDefault="00EF0821" w:rsidP="00EF0821">
      <w:pPr>
        <w:pStyle w:val="Standard"/>
        <w:widowControl w:val="0"/>
        <w:rPr>
          <w:rFonts w:ascii="Arial" w:hAnsi="Arial" w:cs="Arial"/>
          <w:color w:val="000000" w:themeColor="text1"/>
        </w:rPr>
      </w:pPr>
    </w:p>
    <w:p w14:paraId="4B645332" w14:textId="77777777" w:rsidR="00EF0821" w:rsidRDefault="00EF0821" w:rsidP="00EF0821">
      <w:pPr>
        <w:pStyle w:val="Standard"/>
        <w:widowControl w:val="0"/>
        <w:rPr>
          <w:rFonts w:ascii="Arial" w:hAnsi="Arial" w:cs="Arial"/>
          <w:color w:val="000000" w:themeColor="text1"/>
        </w:rPr>
      </w:pPr>
    </w:p>
    <w:p w14:paraId="62D8916F" w14:textId="77777777" w:rsidR="00EF0821" w:rsidRDefault="00EF0821" w:rsidP="00EF0821">
      <w:pPr>
        <w:pStyle w:val="Standard"/>
        <w:widowControl w:val="0"/>
        <w:rPr>
          <w:rFonts w:ascii="Arial" w:hAnsi="Arial" w:cs="Arial"/>
          <w:color w:val="000000" w:themeColor="text1"/>
        </w:rPr>
      </w:pPr>
    </w:p>
    <w:p w14:paraId="29503B39" w14:textId="77777777" w:rsidR="00EF0821" w:rsidRDefault="00EF0821" w:rsidP="00EF0821">
      <w:pPr>
        <w:pStyle w:val="Standard"/>
        <w:widowControl w:val="0"/>
        <w:rPr>
          <w:rFonts w:ascii="Arial" w:hAnsi="Arial" w:cs="Arial"/>
          <w:color w:val="000000" w:themeColor="text1"/>
        </w:rPr>
      </w:pPr>
    </w:p>
    <w:p w14:paraId="05FCC2C4" w14:textId="77777777" w:rsidR="00EF0821" w:rsidRDefault="00EF0821" w:rsidP="00EF0821">
      <w:pPr>
        <w:pStyle w:val="Standard"/>
        <w:widowControl w:val="0"/>
        <w:rPr>
          <w:rFonts w:ascii="Arial" w:hAnsi="Arial" w:cs="Arial"/>
          <w:color w:val="000000" w:themeColor="text1"/>
        </w:rPr>
      </w:pPr>
    </w:p>
    <w:p w14:paraId="4CC89080" w14:textId="77777777" w:rsidR="00EF0821" w:rsidRDefault="00EF0821" w:rsidP="00EF0821">
      <w:pPr>
        <w:pStyle w:val="Standard"/>
        <w:widowControl w:val="0"/>
        <w:rPr>
          <w:rFonts w:ascii="Arial" w:hAnsi="Arial" w:cs="Arial"/>
          <w:color w:val="000000" w:themeColor="text1"/>
        </w:rPr>
      </w:pPr>
    </w:p>
    <w:p w14:paraId="455C5A4A" w14:textId="77777777" w:rsidR="00EF0821" w:rsidRDefault="00EF0821" w:rsidP="00EF0821">
      <w:pPr>
        <w:pStyle w:val="Standard"/>
        <w:widowControl w:val="0"/>
        <w:rPr>
          <w:rFonts w:ascii="Arial" w:hAnsi="Arial" w:cs="Arial"/>
          <w:color w:val="000000" w:themeColor="text1"/>
        </w:rPr>
      </w:pPr>
    </w:p>
    <w:p w14:paraId="03008FEB" w14:textId="77777777" w:rsidR="00EF0821" w:rsidRDefault="00EF0821" w:rsidP="00EF0821">
      <w:pPr>
        <w:pStyle w:val="Standard"/>
        <w:widowControl w:val="0"/>
        <w:rPr>
          <w:rFonts w:ascii="Arial" w:hAnsi="Arial" w:cs="Arial"/>
          <w:color w:val="000000" w:themeColor="text1"/>
        </w:rPr>
      </w:pPr>
    </w:p>
    <w:p w14:paraId="479DE557" w14:textId="77777777" w:rsidR="00EF0821" w:rsidRDefault="00EF0821" w:rsidP="00EF0821">
      <w:pPr>
        <w:pStyle w:val="Standard"/>
        <w:widowControl w:val="0"/>
        <w:rPr>
          <w:rFonts w:ascii="Arial" w:hAnsi="Arial" w:cs="Arial"/>
          <w:color w:val="000000" w:themeColor="text1"/>
        </w:rPr>
      </w:pPr>
    </w:p>
    <w:p w14:paraId="0F741294" w14:textId="77777777" w:rsidR="00EF0821" w:rsidRDefault="00EF0821" w:rsidP="00EF0821">
      <w:pPr>
        <w:pStyle w:val="Standard"/>
        <w:widowControl w:val="0"/>
        <w:rPr>
          <w:rFonts w:ascii="Arial" w:hAnsi="Arial" w:cs="Arial"/>
          <w:color w:val="000000" w:themeColor="text1"/>
        </w:rPr>
      </w:pPr>
    </w:p>
    <w:p w14:paraId="72F96552" w14:textId="77777777" w:rsidR="00EF0821" w:rsidRDefault="00EF0821" w:rsidP="00EF0821">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64B0E569" w14:textId="77777777" w:rsidR="00EF0821" w:rsidRDefault="00EF0821" w:rsidP="00EF0821">
      <w:pPr>
        <w:pStyle w:val="Standard"/>
        <w:rPr>
          <w:rFonts w:ascii="Arial" w:eastAsia="Times New Roman" w:hAnsi="Arial" w:cs="Arial"/>
          <w:i/>
          <w:color w:val="000000" w:themeColor="text1"/>
          <w:lang w:eastAsia="sl-SI"/>
        </w:rPr>
      </w:pPr>
    </w:p>
    <w:p w14:paraId="715DD943" w14:textId="77777777" w:rsidR="00EF0821" w:rsidRDefault="00EF0821" w:rsidP="00EF0821">
      <w:pPr>
        <w:pStyle w:val="Standard"/>
        <w:rPr>
          <w:rFonts w:ascii="Arial" w:eastAsia="Times New Roman" w:hAnsi="Arial" w:cs="Arial"/>
          <w:i/>
          <w:color w:val="000000" w:themeColor="text1"/>
          <w:lang w:eastAsia="sl-SI"/>
        </w:rPr>
      </w:pPr>
    </w:p>
    <w:p w14:paraId="3864E3AA" w14:textId="77777777" w:rsidR="00EF0821" w:rsidRDefault="00EF0821" w:rsidP="00EF0821">
      <w:pPr>
        <w:pStyle w:val="Standard"/>
        <w:rPr>
          <w:rFonts w:ascii="Arial" w:eastAsia="Times New Roman" w:hAnsi="Arial" w:cs="Arial"/>
          <w:i/>
          <w:color w:val="000000" w:themeColor="text1"/>
          <w:lang w:eastAsia="sl-SI"/>
        </w:rPr>
      </w:pPr>
    </w:p>
    <w:p w14:paraId="31130B2C" w14:textId="0ADB58C1" w:rsidR="0041475C" w:rsidRPr="003F07B5" w:rsidRDefault="00EF0821" w:rsidP="003F07B5">
      <w:pPr>
        <w:pStyle w:val="Standard"/>
        <w:rPr>
          <w:rFonts w:ascii="Arial" w:eastAsia="Times New Roman" w:hAnsi="Arial" w:cs="Arial"/>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41475C" w:rsidRPr="003F07B5"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5053A" w14:textId="77777777" w:rsidR="0038638B" w:rsidRDefault="0038638B">
      <w:pPr>
        <w:spacing w:after="0" w:line="240" w:lineRule="auto"/>
      </w:pPr>
      <w:r>
        <w:separator/>
      </w:r>
    </w:p>
  </w:endnote>
  <w:endnote w:type="continuationSeparator" w:id="0">
    <w:p w14:paraId="316E5D6C" w14:textId="77777777" w:rsidR="0038638B" w:rsidRDefault="00386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338560"/>
      <w:docPartObj>
        <w:docPartGallery w:val="Page Numbers (Bottom of Page)"/>
        <w:docPartUnique/>
      </w:docPartObj>
    </w:sdtPr>
    <w:sdtEndPr>
      <w:rPr>
        <w:rFonts w:ascii="Arial" w:hAnsi="Arial" w:cs="Arial"/>
      </w:rPr>
    </w:sdtEndPr>
    <w:sdtContent>
      <w:p w14:paraId="74D69B79" w14:textId="735FA663" w:rsidR="00F279CE" w:rsidRPr="00A71B6F" w:rsidRDefault="00F279CE">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784B4488" wp14:editId="12DBDBF3">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A71B6F">
          <w:rPr>
            <w:rFonts w:ascii="Arial" w:hAnsi="Arial" w:cs="Arial"/>
          </w:rPr>
          <w:fldChar w:fldCharType="begin"/>
        </w:r>
        <w:r w:rsidRPr="00A71B6F">
          <w:rPr>
            <w:rFonts w:ascii="Arial" w:hAnsi="Arial" w:cs="Arial"/>
          </w:rPr>
          <w:instrText>PAGE   \* MERGEFORMAT</w:instrText>
        </w:r>
        <w:r w:rsidRPr="00A71B6F">
          <w:rPr>
            <w:rFonts w:ascii="Arial" w:hAnsi="Arial" w:cs="Arial"/>
          </w:rPr>
          <w:fldChar w:fldCharType="separate"/>
        </w:r>
        <w:r w:rsidR="00BD07C4">
          <w:rPr>
            <w:rFonts w:ascii="Arial" w:hAnsi="Arial" w:cs="Arial"/>
            <w:noProof/>
          </w:rPr>
          <w:t>5</w:t>
        </w:r>
        <w:r w:rsidRPr="00A71B6F">
          <w:rPr>
            <w:rFonts w:ascii="Arial" w:hAnsi="Arial" w:cs="Arial"/>
          </w:rPr>
          <w:fldChar w:fldCharType="end"/>
        </w:r>
      </w:p>
    </w:sdtContent>
  </w:sdt>
  <w:p w14:paraId="06D5079B" w14:textId="53D37C98" w:rsidR="00F279CE" w:rsidRPr="00A71B6F" w:rsidRDefault="00F279CE" w:rsidP="00A71B6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3F44B" w14:textId="77777777" w:rsidR="0038638B" w:rsidRDefault="0038638B">
      <w:pPr>
        <w:spacing w:after="0" w:line="240" w:lineRule="auto"/>
      </w:pPr>
      <w:r>
        <w:rPr>
          <w:color w:val="000000"/>
        </w:rPr>
        <w:separator/>
      </w:r>
    </w:p>
  </w:footnote>
  <w:footnote w:type="continuationSeparator" w:id="0">
    <w:p w14:paraId="02527FAE" w14:textId="77777777" w:rsidR="0038638B" w:rsidRDefault="003863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553911"/>
    <w:multiLevelType w:val="hybridMultilevel"/>
    <w:tmpl w:val="F532015A"/>
    <w:lvl w:ilvl="0" w:tplc="AB16DDD6">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1243D01"/>
    <w:multiLevelType w:val="hybridMultilevel"/>
    <w:tmpl w:val="1466CD78"/>
    <w:lvl w:ilvl="0" w:tplc="1B92FB6C">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9"/>
  </w:num>
  <w:num w:numId="3">
    <w:abstractNumId w:val="39"/>
  </w:num>
  <w:num w:numId="4">
    <w:abstractNumId w:val="52"/>
  </w:num>
  <w:num w:numId="5">
    <w:abstractNumId w:val="21"/>
  </w:num>
  <w:num w:numId="6">
    <w:abstractNumId w:val="38"/>
  </w:num>
  <w:num w:numId="7">
    <w:abstractNumId w:val="57"/>
  </w:num>
  <w:num w:numId="8">
    <w:abstractNumId w:val="33"/>
  </w:num>
  <w:num w:numId="9">
    <w:abstractNumId w:val="35"/>
  </w:num>
  <w:num w:numId="10">
    <w:abstractNumId w:val="50"/>
  </w:num>
  <w:num w:numId="11">
    <w:abstractNumId w:val="66"/>
  </w:num>
  <w:num w:numId="12">
    <w:abstractNumId w:val="36"/>
  </w:num>
  <w:num w:numId="13">
    <w:abstractNumId w:val="16"/>
  </w:num>
  <w:num w:numId="14">
    <w:abstractNumId w:val="63"/>
  </w:num>
  <w:num w:numId="15">
    <w:abstractNumId w:val="61"/>
  </w:num>
  <w:num w:numId="16">
    <w:abstractNumId w:val="60"/>
  </w:num>
  <w:num w:numId="17">
    <w:abstractNumId w:val="40"/>
  </w:num>
  <w:num w:numId="18">
    <w:abstractNumId w:val="13"/>
  </w:num>
  <w:num w:numId="19">
    <w:abstractNumId w:val="43"/>
  </w:num>
  <w:num w:numId="20">
    <w:abstractNumId w:val="41"/>
  </w:num>
  <w:num w:numId="21">
    <w:abstractNumId w:val="34"/>
  </w:num>
  <w:num w:numId="22">
    <w:abstractNumId w:val="37"/>
  </w:num>
  <w:num w:numId="23">
    <w:abstractNumId w:val="0"/>
  </w:num>
  <w:num w:numId="24">
    <w:abstractNumId w:val="49"/>
  </w:num>
  <w:num w:numId="25">
    <w:abstractNumId w:val="24"/>
  </w:num>
  <w:num w:numId="26">
    <w:abstractNumId w:val="4"/>
  </w:num>
  <w:num w:numId="27">
    <w:abstractNumId w:val="3"/>
  </w:num>
  <w:num w:numId="28">
    <w:abstractNumId w:val="28"/>
  </w:num>
  <w:num w:numId="29">
    <w:abstractNumId w:val="25"/>
  </w:num>
  <w:num w:numId="30">
    <w:abstractNumId w:val="44"/>
  </w:num>
  <w:num w:numId="31">
    <w:abstractNumId w:val="9"/>
  </w:num>
  <w:num w:numId="32">
    <w:abstractNumId w:val="19"/>
  </w:num>
  <w:num w:numId="33">
    <w:abstractNumId w:val="62"/>
  </w:num>
  <w:num w:numId="34">
    <w:abstractNumId w:val="45"/>
  </w:num>
  <w:num w:numId="35">
    <w:abstractNumId w:val="42"/>
  </w:num>
  <w:num w:numId="36">
    <w:abstractNumId w:val="65"/>
  </w:num>
  <w:num w:numId="37">
    <w:abstractNumId w:val="15"/>
  </w:num>
  <w:num w:numId="38">
    <w:abstractNumId w:val="20"/>
  </w:num>
  <w:num w:numId="39">
    <w:abstractNumId w:val="58"/>
  </w:num>
  <w:num w:numId="40">
    <w:abstractNumId w:val="53"/>
  </w:num>
  <w:num w:numId="41">
    <w:abstractNumId w:val="51"/>
  </w:num>
  <w:num w:numId="42">
    <w:abstractNumId w:val="32"/>
  </w:num>
  <w:num w:numId="43">
    <w:abstractNumId w:val="47"/>
  </w:num>
  <w:num w:numId="44">
    <w:abstractNumId w:val="1"/>
  </w:num>
  <w:num w:numId="45">
    <w:abstractNumId w:val="31"/>
  </w:num>
  <w:num w:numId="46">
    <w:abstractNumId w:val="59"/>
  </w:num>
  <w:num w:numId="47">
    <w:abstractNumId w:val="10"/>
  </w:num>
  <w:num w:numId="48">
    <w:abstractNumId w:val="11"/>
    <w:lvlOverride w:ilvl="0">
      <w:startOverride w:val="1"/>
    </w:lvlOverride>
  </w:num>
  <w:num w:numId="49">
    <w:abstractNumId w:val="29"/>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6"/>
  </w:num>
  <w:num w:numId="54">
    <w:abstractNumId w:val="18"/>
  </w:num>
  <w:num w:numId="55">
    <w:abstractNumId w:val="30"/>
  </w:num>
  <w:num w:numId="56">
    <w:abstractNumId w:val="7"/>
  </w:num>
  <w:num w:numId="57">
    <w:abstractNumId w:val="17"/>
  </w:num>
  <w:num w:numId="58">
    <w:abstractNumId w:val="46"/>
  </w:num>
  <w:num w:numId="59">
    <w:abstractNumId w:val="48"/>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27"/>
  </w:num>
  <w:num w:numId="64">
    <w:abstractNumId w:val="2"/>
  </w:num>
  <w:num w:numId="65">
    <w:abstractNumId w:val="54"/>
  </w:num>
  <w:num w:numId="66">
    <w:abstractNumId w:val="56"/>
  </w:num>
  <w:num w:numId="67">
    <w:abstractNumId w:val="23"/>
    <w:lvlOverride w:ilvl="0">
      <w:startOverride w:val="1"/>
    </w:lvlOverride>
    <w:lvlOverride w:ilvl="1"/>
    <w:lvlOverride w:ilvl="2"/>
    <w:lvlOverride w:ilvl="3"/>
    <w:lvlOverride w:ilvl="4"/>
    <w:lvlOverride w:ilvl="5"/>
    <w:lvlOverride w:ilvl="6"/>
    <w:lvlOverride w:ilvl="7"/>
    <w:lvlOverride w:ilvl="8"/>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
  </w:num>
  <w:num w:numId="70">
    <w:abstractNumId w:val="64"/>
  </w:num>
  <w:num w:numId="7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8"/>
  </w:num>
  <w:num w:numId="73">
    <w:abstractNumId w:val="56"/>
  </w:num>
  <w:num w:numId="74">
    <w:abstractNumId w:val="2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349A"/>
    <w:rsid w:val="00007446"/>
    <w:rsid w:val="00010088"/>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200"/>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97264"/>
    <w:rsid w:val="000A16B1"/>
    <w:rsid w:val="000A2926"/>
    <w:rsid w:val="000A4155"/>
    <w:rsid w:val="000A5CE0"/>
    <w:rsid w:val="000A6EB9"/>
    <w:rsid w:val="000A758B"/>
    <w:rsid w:val="000B08C8"/>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D36A7"/>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4B63"/>
    <w:rsid w:val="00116DBA"/>
    <w:rsid w:val="001171A6"/>
    <w:rsid w:val="00117650"/>
    <w:rsid w:val="0012080C"/>
    <w:rsid w:val="00122D78"/>
    <w:rsid w:val="00123287"/>
    <w:rsid w:val="00123F96"/>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1D07"/>
    <w:rsid w:val="001823DE"/>
    <w:rsid w:val="001826F9"/>
    <w:rsid w:val="001847E0"/>
    <w:rsid w:val="00184FCC"/>
    <w:rsid w:val="0018547E"/>
    <w:rsid w:val="0018598B"/>
    <w:rsid w:val="00191B33"/>
    <w:rsid w:val="001959BB"/>
    <w:rsid w:val="00196276"/>
    <w:rsid w:val="00196E22"/>
    <w:rsid w:val="001977DA"/>
    <w:rsid w:val="0019790D"/>
    <w:rsid w:val="001A0BBA"/>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059"/>
    <w:rsid w:val="002169C7"/>
    <w:rsid w:val="00216A9A"/>
    <w:rsid w:val="00216C53"/>
    <w:rsid w:val="002229B9"/>
    <w:rsid w:val="00224C38"/>
    <w:rsid w:val="002255AA"/>
    <w:rsid w:val="0022596E"/>
    <w:rsid w:val="00225D57"/>
    <w:rsid w:val="00227A20"/>
    <w:rsid w:val="00227C32"/>
    <w:rsid w:val="00231306"/>
    <w:rsid w:val="0023202D"/>
    <w:rsid w:val="00233273"/>
    <w:rsid w:val="0023370B"/>
    <w:rsid w:val="002338EB"/>
    <w:rsid w:val="00233C9F"/>
    <w:rsid w:val="00235B3F"/>
    <w:rsid w:val="00235F39"/>
    <w:rsid w:val="00236CCB"/>
    <w:rsid w:val="00243242"/>
    <w:rsid w:val="002437D3"/>
    <w:rsid w:val="0024392F"/>
    <w:rsid w:val="00244CB9"/>
    <w:rsid w:val="00245478"/>
    <w:rsid w:val="00246085"/>
    <w:rsid w:val="00246DE5"/>
    <w:rsid w:val="002471EA"/>
    <w:rsid w:val="00250204"/>
    <w:rsid w:val="00252AA9"/>
    <w:rsid w:val="0025371D"/>
    <w:rsid w:val="00253E0E"/>
    <w:rsid w:val="00254108"/>
    <w:rsid w:val="00254695"/>
    <w:rsid w:val="00254C7A"/>
    <w:rsid w:val="002551AF"/>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223"/>
    <w:rsid w:val="002909C9"/>
    <w:rsid w:val="00290A8E"/>
    <w:rsid w:val="00290EAE"/>
    <w:rsid w:val="00291EDA"/>
    <w:rsid w:val="00294345"/>
    <w:rsid w:val="002947C3"/>
    <w:rsid w:val="00294E09"/>
    <w:rsid w:val="0029531C"/>
    <w:rsid w:val="00295469"/>
    <w:rsid w:val="002A2F0F"/>
    <w:rsid w:val="002A31EF"/>
    <w:rsid w:val="002A4A9F"/>
    <w:rsid w:val="002A67E7"/>
    <w:rsid w:val="002A69BA"/>
    <w:rsid w:val="002B2271"/>
    <w:rsid w:val="002B54AB"/>
    <w:rsid w:val="002B5E2D"/>
    <w:rsid w:val="002B6FAD"/>
    <w:rsid w:val="002B7D0C"/>
    <w:rsid w:val="002C2426"/>
    <w:rsid w:val="002C340E"/>
    <w:rsid w:val="002C3FB4"/>
    <w:rsid w:val="002C412B"/>
    <w:rsid w:val="002C501B"/>
    <w:rsid w:val="002C6445"/>
    <w:rsid w:val="002D51ED"/>
    <w:rsid w:val="002D5D1E"/>
    <w:rsid w:val="002D6CE6"/>
    <w:rsid w:val="002E5ACE"/>
    <w:rsid w:val="002E6065"/>
    <w:rsid w:val="002E622C"/>
    <w:rsid w:val="002E71A6"/>
    <w:rsid w:val="002E7695"/>
    <w:rsid w:val="002F16B8"/>
    <w:rsid w:val="002F2604"/>
    <w:rsid w:val="002F35A6"/>
    <w:rsid w:val="002F530F"/>
    <w:rsid w:val="002F6888"/>
    <w:rsid w:val="003003A3"/>
    <w:rsid w:val="00301AC1"/>
    <w:rsid w:val="00303A8E"/>
    <w:rsid w:val="00304F76"/>
    <w:rsid w:val="0030549D"/>
    <w:rsid w:val="003054FE"/>
    <w:rsid w:val="00306288"/>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AA7"/>
    <w:rsid w:val="00364FB0"/>
    <w:rsid w:val="00365C28"/>
    <w:rsid w:val="003674E9"/>
    <w:rsid w:val="00367AE9"/>
    <w:rsid w:val="00370BA0"/>
    <w:rsid w:val="00374135"/>
    <w:rsid w:val="00374C8E"/>
    <w:rsid w:val="0037584A"/>
    <w:rsid w:val="00376328"/>
    <w:rsid w:val="00377F96"/>
    <w:rsid w:val="00377FA2"/>
    <w:rsid w:val="00380192"/>
    <w:rsid w:val="0038072F"/>
    <w:rsid w:val="00381AD6"/>
    <w:rsid w:val="00381C06"/>
    <w:rsid w:val="00382182"/>
    <w:rsid w:val="00382A89"/>
    <w:rsid w:val="003843E1"/>
    <w:rsid w:val="00385716"/>
    <w:rsid w:val="0038638B"/>
    <w:rsid w:val="00387B5D"/>
    <w:rsid w:val="00390103"/>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898"/>
    <w:rsid w:val="003A60D6"/>
    <w:rsid w:val="003A6C8D"/>
    <w:rsid w:val="003A7EEB"/>
    <w:rsid w:val="003B3869"/>
    <w:rsid w:val="003B5C8C"/>
    <w:rsid w:val="003B6F21"/>
    <w:rsid w:val="003B7D38"/>
    <w:rsid w:val="003C0CE4"/>
    <w:rsid w:val="003C1D6C"/>
    <w:rsid w:val="003C4604"/>
    <w:rsid w:val="003C4F25"/>
    <w:rsid w:val="003C586A"/>
    <w:rsid w:val="003D3A3D"/>
    <w:rsid w:val="003D6FF7"/>
    <w:rsid w:val="003E0A96"/>
    <w:rsid w:val="003F0233"/>
    <w:rsid w:val="003F07B5"/>
    <w:rsid w:val="003F1B85"/>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B42"/>
    <w:rsid w:val="00440F87"/>
    <w:rsid w:val="00441C95"/>
    <w:rsid w:val="00442A87"/>
    <w:rsid w:val="0044367E"/>
    <w:rsid w:val="00444D00"/>
    <w:rsid w:val="004476DA"/>
    <w:rsid w:val="004538A0"/>
    <w:rsid w:val="00455E1F"/>
    <w:rsid w:val="00455F20"/>
    <w:rsid w:val="00457F32"/>
    <w:rsid w:val="00460CB1"/>
    <w:rsid w:val="0046101C"/>
    <w:rsid w:val="00461DE7"/>
    <w:rsid w:val="0046206B"/>
    <w:rsid w:val="004642D8"/>
    <w:rsid w:val="00464793"/>
    <w:rsid w:val="00466EA4"/>
    <w:rsid w:val="004673C0"/>
    <w:rsid w:val="00471155"/>
    <w:rsid w:val="00471189"/>
    <w:rsid w:val="00471573"/>
    <w:rsid w:val="004730A8"/>
    <w:rsid w:val="004731B4"/>
    <w:rsid w:val="00474316"/>
    <w:rsid w:val="00475C41"/>
    <w:rsid w:val="004766CF"/>
    <w:rsid w:val="00476DC9"/>
    <w:rsid w:val="00477E23"/>
    <w:rsid w:val="00480AC2"/>
    <w:rsid w:val="00480B2B"/>
    <w:rsid w:val="0048196F"/>
    <w:rsid w:val="004902F6"/>
    <w:rsid w:val="0049064C"/>
    <w:rsid w:val="00492879"/>
    <w:rsid w:val="0049324C"/>
    <w:rsid w:val="00497F52"/>
    <w:rsid w:val="004A0841"/>
    <w:rsid w:val="004A0E38"/>
    <w:rsid w:val="004A1A78"/>
    <w:rsid w:val="004A4294"/>
    <w:rsid w:val="004A5C5C"/>
    <w:rsid w:val="004A6BA8"/>
    <w:rsid w:val="004B12FC"/>
    <w:rsid w:val="004B1B60"/>
    <w:rsid w:val="004B4FF1"/>
    <w:rsid w:val="004B5008"/>
    <w:rsid w:val="004B6295"/>
    <w:rsid w:val="004C2115"/>
    <w:rsid w:val="004C2E6A"/>
    <w:rsid w:val="004C3F46"/>
    <w:rsid w:val="004C4242"/>
    <w:rsid w:val="004C4383"/>
    <w:rsid w:val="004C4BFB"/>
    <w:rsid w:val="004C57BF"/>
    <w:rsid w:val="004C60BF"/>
    <w:rsid w:val="004C61CC"/>
    <w:rsid w:val="004C681F"/>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2E74"/>
    <w:rsid w:val="00504C74"/>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251C"/>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7EF"/>
    <w:rsid w:val="00565CA5"/>
    <w:rsid w:val="00566A69"/>
    <w:rsid w:val="005710EB"/>
    <w:rsid w:val="00573C0E"/>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B6FEB"/>
    <w:rsid w:val="005C3E3A"/>
    <w:rsid w:val="005C5093"/>
    <w:rsid w:val="005C571E"/>
    <w:rsid w:val="005C739C"/>
    <w:rsid w:val="005D20E5"/>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078B"/>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67FAE"/>
    <w:rsid w:val="00670079"/>
    <w:rsid w:val="00674E6A"/>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3645"/>
    <w:rsid w:val="00695535"/>
    <w:rsid w:val="00695C39"/>
    <w:rsid w:val="00696271"/>
    <w:rsid w:val="006A0AEE"/>
    <w:rsid w:val="006A20C5"/>
    <w:rsid w:val="006A221C"/>
    <w:rsid w:val="006A42C2"/>
    <w:rsid w:val="006B0E78"/>
    <w:rsid w:val="006B230D"/>
    <w:rsid w:val="006B28C7"/>
    <w:rsid w:val="006B2D43"/>
    <w:rsid w:val="006B467A"/>
    <w:rsid w:val="006B4F55"/>
    <w:rsid w:val="006B506B"/>
    <w:rsid w:val="006C236C"/>
    <w:rsid w:val="006C238E"/>
    <w:rsid w:val="006C32E2"/>
    <w:rsid w:val="006C374C"/>
    <w:rsid w:val="006C46CD"/>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2A"/>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139A"/>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125"/>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CFB"/>
    <w:rsid w:val="007706D4"/>
    <w:rsid w:val="007707A3"/>
    <w:rsid w:val="007709EE"/>
    <w:rsid w:val="0077162F"/>
    <w:rsid w:val="007719E7"/>
    <w:rsid w:val="00773942"/>
    <w:rsid w:val="0077415C"/>
    <w:rsid w:val="00777A30"/>
    <w:rsid w:val="00780469"/>
    <w:rsid w:val="00781A17"/>
    <w:rsid w:val="00782E8E"/>
    <w:rsid w:val="00783014"/>
    <w:rsid w:val="00783ADF"/>
    <w:rsid w:val="0078438C"/>
    <w:rsid w:val="00784639"/>
    <w:rsid w:val="00784B7E"/>
    <w:rsid w:val="00785378"/>
    <w:rsid w:val="007865F8"/>
    <w:rsid w:val="00791C26"/>
    <w:rsid w:val="00792963"/>
    <w:rsid w:val="007940EF"/>
    <w:rsid w:val="00794AAE"/>
    <w:rsid w:val="00795495"/>
    <w:rsid w:val="00796860"/>
    <w:rsid w:val="007A3027"/>
    <w:rsid w:val="007A36C9"/>
    <w:rsid w:val="007A495C"/>
    <w:rsid w:val="007A4DBB"/>
    <w:rsid w:val="007A58B1"/>
    <w:rsid w:val="007A59E5"/>
    <w:rsid w:val="007A5D95"/>
    <w:rsid w:val="007B1257"/>
    <w:rsid w:val="007B1880"/>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14C7"/>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25B93"/>
    <w:rsid w:val="00831C40"/>
    <w:rsid w:val="00832BD3"/>
    <w:rsid w:val="008337CF"/>
    <w:rsid w:val="008353F7"/>
    <w:rsid w:val="00835AD3"/>
    <w:rsid w:val="008447A0"/>
    <w:rsid w:val="00844E64"/>
    <w:rsid w:val="00846AAB"/>
    <w:rsid w:val="008510BA"/>
    <w:rsid w:val="00852704"/>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08"/>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10CB"/>
    <w:rsid w:val="008C2075"/>
    <w:rsid w:val="008C2B05"/>
    <w:rsid w:val="008C3322"/>
    <w:rsid w:val="008C3D30"/>
    <w:rsid w:val="008C480E"/>
    <w:rsid w:val="008C5A1C"/>
    <w:rsid w:val="008C5F5B"/>
    <w:rsid w:val="008C6194"/>
    <w:rsid w:val="008D04C5"/>
    <w:rsid w:val="008D0FFC"/>
    <w:rsid w:val="008D50D8"/>
    <w:rsid w:val="008D674E"/>
    <w:rsid w:val="008D67FF"/>
    <w:rsid w:val="008D72A8"/>
    <w:rsid w:val="008E1428"/>
    <w:rsid w:val="008E188F"/>
    <w:rsid w:val="008E1979"/>
    <w:rsid w:val="008E4230"/>
    <w:rsid w:val="008E475F"/>
    <w:rsid w:val="008E4A4F"/>
    <w:rsid w:val="008E52FF"/>
    <w:rsid w:val="008E680A"/>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572D6"/>
    <w:rsid w:val="00961261"/>
    <w:rsid w:val="00963DF2"/>
    <w:rsid w:val="00963FF5"/>
    <w:rsid w:val="00964359"/>
    <w:rsid w:val="00964F90"/>
    <w:rsid w:val="00964FEA"/>
    <w:rsid w:val="00965C82"/>
    <w:rsid w:val="009669DE"/>
    <w:rsid w:val="00966A4F"/>
    <w:rsid w:val="0097170D"/>
    <w:rsid w:val="00971782"/>
    <w:rsid w:val="009730DD"/>
    <w:rsid w:val="009738B1"/>
    <w:rsid w:val="009741A7"/>
    <w:rsid w:val="0097466D"/>
    <w:rsid w:val="00974993"/>
    <w:rsid w:val="00974ADC"/>
    <w:rsid w:val="009761FE"/>
    <w:rsid w:val="009763E9"/>
    <w:rsid w:val="009765A4"/>
    <w:rsid w:val="009767B7"/>
    <w:rsid w:val="0097745B"/>
    <w:rsid w:val="00977CFC"/>
    <w:rsid w:val="009837E1"/>
    <w:rsid w:val="009866F0"/>
    <w:rsid w:val="0098705A"/>
    <w:rsid w:val="00987FD3"/>
    <w:rsid w:val="0099077B"/>
    <w:rsid w:val="0099087C"/>
    <w:rsid w:val="00990D87"/>
    <w:rsid w:val="009928C8"/>
    <w:rsid w:val="009951A4"/>
    <w:rsid w:val="009A0380"/>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287"/>
    <w:rsid w:val="009C0B30"/>
    <w:rsid w:val="009C3111"/>
    <w:rsid w:val="009C5010"/>
    <w:rsid w:val="009C6738"/>
    <w:rsid w:val="009C69D3"/>
    <w:rsid w:val="009C6B83"/>
    <w:rsid w:val="009D0A01"/>
    <w:rsid w:val="009D242B"/>
    <w:rsid w:val="009D307C"/>
    <w:rsid w:val="009D491D"/>
    <w:rsid w:val="009D56E7"/>
    <w:rsid w:val="009D6501"/>
    <w:rsid w:val="009E28D3"/>
    <w:rsid w:val="009E5579"/>
    <w:rsid w:val="009E6E76"/>
    <w:rsid w:val="009E7A67"/>
    <w:rsid w:val="009F0999"/>
    <w:rsid w:val="009F180A"/>
    <w:rsid w:val="009F33BA"/>
    <w:rsid w:val="009F59CF"/>
    <w:rsid w:val="009F662D"/>
    <w:rsid w:val="00A00185"/>
    <w:rsid w:val="00A03780"/>
    <w:rsid w:val="00A037C7"/>
    <w:rsid w:val="00A03F6D"/>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12F9"/>
    <w:rsid w:val="00A6218B"/>
    <w:rsid w:val="00A62208"/>
    <w:rsid w:val="00A629B2"/>
    <w:rsid w:val="00A65409"/>
    <w:rsid w:val="00A655B6"/>
    <w:rsid w:val="00A65BDB"/>
    <w:rsid w:val="00A67C35"/>
    <w:rsid w:val="00A70FDD"/>
    <w:rsid w:val="00A712AE"/>
    <w:rsid w:val="00A71408"/>
    <w:rsid w:val="00A71717"/>
    <w:rsid w:val="00A71B6F"/>
    <w:rsid w:val="00A72A66"/>
    <w:rsid w:val="00A732FC"/>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3DDC"/>
    <w:rsid w:val="00B24A51"/>
    <w:rsid w:val="00B2526A"/>
    <w:rsid w:val="00B319AB"/>
    <w:rsid w:val="00B33450"/>
    <w:rsid w:val="00B3373A"/>
    <w:rsid w:val="00B34B2B"/>
    <w:rsid w:val="00B367EE"/>
    <w:rsid w:val="00B379CC"/>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7C4"/>
    <w:rsid w:val="00BD1032"/>
    <w:rsid w:val="00BD27E8"/>
    <w:rsid w:val="00BD4CCF"/>
    <w:rsid w:val="00BD5713"/>
    <w:rsid w:val="00BD6712"/>
    <w:rsid w:val="00BE0425"/>
    <w:rsid w:val="00BE0636"/>
    <w:rsid w:val="00BE0AA2"/>
    <w:rsid w:val="00BE16BE"/>
    <w:rsid w:val="00BE276E"/>
    <w:rsid w:val="00BE27B1"/>
    <w:rsid w:val="00BE3B8D"/>
    <w:rsid w:val="00BE4042"/>
    <w:rsid w:val="00BE4086"/>
    <w:rsid w:val="00BE6239"/>
    <w:rsid w:val="00BE7EDC"/>
    <w:rsid w:val="00BF5619"/>
    <w:rsid w:val="00BF77AD"/>
    <w:rsid w:val="00BF78B9"/>
    <w:rsid w:val="00C04016"/>
    <w:rsid w:val="00C074C4"/>
    <w:rsid w:val="00C0787C"/>
    <w:rsid w:val="00C10021"/>
    <w:rsid w:val="00C115AD"/>
    <w:rsid w:val="00C12E7B"/>
    <w:rsid w:val="00C15336"/>
    <w:rsid w:val="00C156FA"/>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762"/>
    <w:rsid w:val="00CB557C"/>
    <w:rsid w:val="00CB63EB"/>
    <w:rsid w:val="00CB771F"/>
    <w:rsid w:val="00CB7C34"/>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E79C7"/>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0F93"/>
    <w:rsid w:val="00D31DC7"/>
    <w:rsid w:val="00D34C73"/>
    <w:rsid w:val="00D36567"/>
    <w:rsid w:val="00D40068"/>
    <w:rsid w:val="00D406F5"/>
    <w:rsid w:val="00D412C2"/>
    <w:rsid w:val="00D42E60"/>
    <w:rsid w:val="00D446DF"/>
    <w:rsid w:val="00D45369"/>
    <w:rsid w:val="00D460B6"/>
    <w:rsid w:val="00D50643"/>
    <w:rsid w:val="00D513D4"/>
    <w:rsid w:val="00D531FC"/>
    <w:rsid w:val="00D542DE"/>
    <w:rsid w:val="00D545D1"/>
    <w:rsid w:val="00D54EC5"/>
    <w:rsid w:val="00D55F87"/>
    <w:rsid w:val="00D572F1"/>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6BBF"/>
    <w:rsid w:val="00E1746A"/>
    <w:rsid w:val="00E21830"/>
    <w:rsid w:val="00E21868"/>
    <w:rsid w:val="00E21A84"/>
    <w:rsid w:val="00E2384B"/>
    <w:rsid w:val="00E24AF2"/>
    <w:rsid w:val="00E2722F"/>
    <w:rsid w:val="00E30099"/>
    <w:rsid w:val="00E300C1"/>
    <w:rsid w:val="00E3150B"/>
    <w:rsid w:val="00E322B5"/>
    <w:rsid w:val="00E3259B"/>
    <w:rsid w:val="00E32919"/>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0B6"/>
    <w:rsid w:val="00E85704"/>
    <w:rsid w:val="00E857C0"/>
    <w:rsid w:val="00E86625"/>
    <w:rsid w:val="00E87A79"/>
    <w:rsid w:val="00E90C49"/>
    <w:rsid w:val="00E91118"/>
    <w:rsid w:val="00E91DDB"/>
    <w:rsid w:val="00E94E0C"/>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0821"/>
    <w:rsid w:val="00EF2A6C"/>
    <w:rsid w:val="00F00C22"/>
    <w:rsid w:val="00F01BD3"/>
    <w:rsid w:val="00F02E88"/>
    <w:rsid w:val="00F03728"/>
    <w:rsid w:val="00F037BC"/>
    <w:rsid w:val="00F040C2"/>
    <w:rsid w:val="00F055BF"/>
    <w:rsid w:val="00F05E77"/>
    <w:rsid w:val="00F107E8"/>
    <w:rsid w:val="00F1085D"/>
    <w:rsid w:val="00F13AD5"/>
    <w:rsid w:val="00F21324"/>
    <w:rsid w:val="00F21805"/>
    <w:rsid w:val="00F219DE"/>
    <w:rsid w:val="00F22710"/>
    <w:rsid w:val="00F24CB8"/>
    <w:rsid w:val="00F255F1"/>
    <w:rsid w:val="00F2571B"/>
    <w:rsid w:val="00F25916"/>
    <w:rsid w:val="00F25CB0"/>
    <w:rsid w:val="00F279CE"/>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908"/>
    <w:rsid w:val="00F77FA4"/>
    <w:rsid w:val="00F808A5"/>
    <w:rsid w:val="00F81BA0"/>
    <w:rsid w:val="00F827D7"/>
    <w:rsid w:val="00F83991"/>
    <w:rsid w:val="00F83CFB"/>
    <w:rsid w:val="00F84672"/>
    <w:rsid w:val="00F8470B"/>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182C"/>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5256603">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6222730">
      <w:bodyDiv w:val="1"/>
      <w:marLeft w:val="0"/>
      <w:marRight w:val="0"/>
      <w:marTop w:val="0"/>
      <w:marBottom w:val="0"/>
      <w:divBdr>
        <w:top w:val="none" w:sz="0" w:space="0" w:color="auto"/>
        <w:left w:val="none" w:sz="0" w:space="0" w:color="auto"/>
        <w:bottom w:val="none" w:sz="0" w:space="0" w:color="auto"/>
        <w:right w:val="none" w:sz="0" w:space="0" w:color="auto"/>
      </w:divBdr>
    </w:div>
    <w:div w:id="1726416097">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190009567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9116B-CD4D-466F-BE58-8B3421A8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12629</Words>
  <Characters>71991</Characters>
  <Application>Microsoft Office Word</Application>
  <DocSecurity>0</DocSecurity>
  <Lines>599</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cp:revision>
  <cp:lastPrinted>2020-12-15T10:17:00Z</cp:lastPrinted>
  <dcterms:created xsi:type="dcterms:W3CDTF">2025-03-06T10:30:00Z</dcterms:created>
  <dcterms:modified xsi:type="dcterms:W3CDTF">2025-03-14T11:17:00Z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